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505AC" w14:textId="470EAF19" w:rsidR="00513457" w:rsidRDefault="00513457" w:rsidP="00513457">
      <w:pPr>
        <w:spacing w:after="0"/>
        <w:ind w:right="-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14:ligatures w14:val="standardContextual"/>
        </w:rPr>
        <w:drawing>
          <wp:inline distT="0" distB="0" distL="0" distR="0" wp14:anchorId="19603A63" wp14:editId="04CC15D9">
            <wp:extent cx="1950724" cy="1459995"/>
            <wp:effectExtent l="0" t="0" r="0" b="6985"/>
            <wp:docPr id="142920848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208483" name="Slika 142920848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65F6E" w14:textId="2E30B4A5" w:rsidR="00513457" w:rsidRDefault="00513457" w:rsidP="00513457">
      <w:pPr>
        <w:spacing w:after="0"/>
        <w:ind w:right="-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KLASA: </w:t>
      </w:r>
      <w:r w:rsidR="009D4359" w:rsidRPr="009D4359">
        <w:rPr>
          <w:rFonts w:asciiTheme="majorBidi" w:hAnsiTheme="majorBidi" w:cstheme="majorBidi"/>
          <w:sz w:val="24"/>
          <w:szCs w:val="24"/>
        </w:rPr>
        <w:t>350-02/24-31/</w:t>
      </w:r>
      <w:r w:rsidR="009D4359">
        <w:rPr>
          <w:rFonts w:asciiTheme="majorBidi" w:hAnsiTheme="majorBidi" w:cstheme="majorBidi"/>
          <w:sz w:val="24"/>
          <w:szCs w:val="24"/>
        </w:rPr>
        <w:t>1</w:t>
      </w:r>
    </w:p>
    <w:p w14:paraId="6AA24389" w14:textId="43034200" w:rsidR="00513457" w:rsidRDefault="00513457" w:rsidP="00513457">
      <w:pPr>
        <w:spacing w:after="0"/>
        <w:ind w:right="-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URBROJ: </w:t>
      </w:r>
      <w:r w:rsidR="009D4359">
        <w:rPr>
          <w:rFonts w:asciiTheme="majorBidi" w:hAnsiTheme="majorBidi" w:cstheme="majorBidi"/>
          <w:sz w:val="24"/>
          <w:szCs w:val="24"/>
        </w:rPr>
        <w:t>2182-9-24-1</w:t>
      </w:r>
    </w:p>
    <w:p w14:paraId="03D08355" w14:textId="785DFAC4" w:rsidR="00513457" w:rsidRDefault="00513457" w:rsidP="00513457">
      <w:pPr>
        <w:spacing w:after="0"/>
        <w:ind w:right="-284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Oklaj, </w:t>
      </w:r>
      <w:r w:rsidR="00F771B9">
        <w:rPr>
          <w:rFonts w:asciiTheme="majorBidi" w:hAnsiTheme="majorBidi" w:cstheme="majorBidi"/>
          <w:sz w:val="24"/>
          <w:szCs w:val="24"/>
        </w:rPr>
        <w:t>10</w:t>
      </w:r>
      <w:r>
        <w:rPr>
          <w:rFonts w:asciiTheme="majorBidi" w:hAnsiTheme="majorBidi" w:cstheme="majorBidi"/>
          <w:sz w:val="24"/>
          <w:szCs w:val="24"/>
        </w:rPr>
        <w:t>. lipnja 2024.</w:t>
      </w:r>
    </w:p>
    <w:p w14:paraId="6B3C41D1" w14:textId="77777777" w:rsidR="00513457" w:rsidRDefault="00513457" w:rsidP="00513457">
      <w:pPr>
        <w:spacing w:after="0"/>
        <w:ind w:right="-284"/>
        <w:jc w:val="both"/>
        <w:rPr>
          <w:rFonts w:asciiTheme="majorBidi" w:hAnsiTheme="majorBidi" w:cstheme="majorBidi"/>
          <w:sz w:val="24"/>
          <w:szCs w:val="24"/>
        </w:rPr>
      </w:pPr>
    </w:p>
    <w:p w14:paraId="2B24A2B3" w14:textId="71A06E2F" w:rsidR="008E2CB9" w:rsidRDefault="008E2CB9" w:rsidP="008E2CB9">
      <w:pPr>
        <w:spacing w:after="0"/>
        <w:ind w:right="-284" w:firstLine="708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 temelju članka 86. stavak 3. i članka 198. stavak 3. Zakona o prostornom uređenju („Narodne novine“, broj 153/13, 65/17,114/18, 39/19, 98/19, 67/23) i članka </w:t>
      </w:r>
      <w:r w:rsidR="00513457">
        <w:rPr>
          <w:rFonts w:asciiTheme="majorBidi" w:hAnsiTheme="majorBidi" w:cstheme="majorBidi"/>
          <w:sz w:val="24"/>
          <w:szCs w:val="24"/>
        </w:rPr>
        <w:t xml:space="preserve">25. </w:t>
      </w:r>
      <w:r>
        <w:rPr>
          <w:rFonts w:asciiTheme="majorBidi" w:hAnsiTheme="majorBidi" w:cstheme="majorBidi"/>
          <w:sz w:val="24"/>
          <w:szCs w:val="24"/>
        </w:rPr>
        <w:t xml:space="preserve">Statuta Općine </w:t>
      </w:r>
      <w:r w:rsidR="00CD1946">
        <w:rPr>
          <w:rFonts w:asciiTheme="majorBidi" w:hAnsiTheme="majorBidi" w:cstheme="majorBidi"/>
          <w:sz w:val="24"/>
          <w:szCs w:val="24"/>
        </w:rPr>
        <w:t>Pr</w:t>
      </w:r>
      <w:r w:rsidR="00F56502">
        <w:rPr>
          <w:rFonts w:asciiTheme="majorBidi" w:hAnsiTheme="majorBidi" w:cstheme="majorBidi"/>
          <w:sz w:val="24"/>
          <w:szCs w:val="24"/>
        </w:rPr>
        <w:t>omina</w:t>
      </w:r>
      <w:r>
        <w:rPr>
          <w:rFonts w:asciiTheme="majorBidi" w:hAnsiTheme="majorBidi" w:cstheme="majorBidi"/>
          <w:sz w:val="24"/>
          <w:szCs w:val="24"/>
        </w:rPr>
        <w:t xml:space="preserve"> (</w:t>
      </w:r>
      <w:r w:rsidR="00513457">
        <w:rPr>
          <w:rFonts w:ascii="Times New Roman" w:eastAsia="Times New Roman" w:hAnsi="Times New Roman"/>
          <w:noProof/>
          <w:sz w:val="24"/>
          <w:szCs w:val="24"/>
          <w:lang w:eastAsia="hr-HR"/>
        </w:rPr>
        <w:t>Službeno glasilo Općine Promia 1/21 i 4/21</w:t>
      </w:r>
      <w:r>
        <w:rPr>
          <w:rFonts w:asciiTheme="majorBidi" w:hAnsiTheme="majorBidi" w:cstheme="majorBidi"/>
          <w:sz w:val="24"/>
          <w:szCs w:val="24"/>
        </w:rPr>
        <w:t xml:space="preserve">),  Općinsko vijeće Općine </w:t>
      </w:r>
      <w:r w:rsidR="00CD1946">
        <w:rPr>
          <w:rFonts w:asciiTheme="majorBidi" w:hAnsiTheme="majorBidi" w:cstheme="majorBidi"/>
          <w:sz w:val="24"/>
          <w:szCs w:val="24"/>
        </w:rPr>
        <w:t>Pro</w:t>
      </w:r>
      <w:r w:rsidR="00F56502">
        <w:rPr>
          <w:rFonts w:asciiTheme="majorBidi" w:hAnsiTheme="majorBidi" w:cstheme="majorBidi"/>
          <w:sz w:val="24"/>
          <w:szCs w:val="24"/>
        </w:rPr>
        <w:t>mina</w:t>
      </w:r>
      <w:r>
        <w:rPr>
          <w:rFonts w:asciiTheme="majorBidi" w:hAnsiTheme="majorBidi" w:cstheme="majorBidi"/>
          <w:sz w:val="24"/>
          <w:szCs w:val="24"/>
        </w:rPr>
        <w:t xml:space="preserve"> na </w:t>
      </w:r>
      <w:r w:rsidR="00513457">
        <w:rPr>
          <w:rFonts w:asciiTheme="majorBidi" w:hAnsiTheme="majorBidi" w:cstheme="majorBidi"/>
          <w:sz w:val="24"/>
          <w:szCs w:val="24"/>
        </w:rPr>
        <w:t>19.</w:t>
      </w:r>
      <w:r>
        <w:rPr>
          <w:rFonts w:asciiTheme="majorBidi" w:hAnsiTheme="majorBidi" w:cstheme="majorBidi"/>
          <w:sz w:val="24"/>
          <w:szCs w:val="24"/>
        </w:rPr>
        <w:t xml:space="preserve"> sjednici, održanoj </w:t>
      </w:r>
      <w:r w:rsidR="00F771B9">
        <w:rPr>
          <w:rFonts w:asciiTheme="majorBidi" w:hAnsiTheme="majorBidi" w:cstheme="majorBidi"/>
          <w:sz w:val="24"/>
          <w:szCs w:val="24"/>
        </w:rPr>
        <w:t>10</w:t>
      </w:r>
      <w:r w:rsidR="00513457">
        <w:rPr>
          <w:rFonts w:asciiTheme="majorBidi" w:hAnsiTheme="majorBidi" w:cstheme="majorBidi"/>
          <w:sz w:val="24"/>
          <w:szCs w:val="24"/>
        </w:rPr>
        <w:t>. lipnja</w:t>
      </w:r>
      <w:r>
        <w:rPr>
          <w:rFonts w:asciiTheme="majorBidi" w:hAnsiTheme="majorBidi" w:cstheme="majorBidi"/>
          <w:sz w:val="24"/>
          <w:szCs w:val="24"/>
        </w:rPr>
        <w:t xml:space="preserve"> 202</w:t>
      </w:r>
      <w:r w:rsidR="00F56502">
        <w:rPr>
          <w:rFonts w:asciiTheme="majorBidi" w:hAnsiTheme="majorBidi" w:cstheme="majorBidi"/>
          <w:sz w:val="24"/>
          <w:szCs w:val="24"/>
        </w:rPr>
        <w:t>4</w:t>
      </w:r>
      <w:r>
        <w:rPr>
          <w:rFonts w:asciiTheme="majorBidi" w:hAnsiTheme="majorBidi" w:cstheme="majorBidi"/>
          <w:sz w:val="24"/>
          <w:szCs w:val="24"/>
        </w:rPr>
        <w:t xml:space="preserve">. godine, </w:t>
      </w:r>
      <w:r w:rsidR="00513457">
        <w:rPr>
          <w:rFonts w:asciiTheme="majorBidi" w:hAnsiTheme="majorBidi" w:cstheme="majorBidi"/>
          <w:sz w:val="24"/>
          <w:szCs w:val="24"/>
        </w:rPr>
        <w:t>donosi</w:t>
      </w:r>
    </w:p>
    <w:p w14:paraId="207AD501" w14:textId="390712DE" w:rsidR="008E2CB9" w:rsidRDefault="008E2CB9" w:rsidP="00513457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color w:val="FF0000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br/>
      </w:r>
      <w:r>
        <w:rPr>
          <w:rFonts w:asciiTheme="majorBidi" w:eastAsiaTheme="minorHAnsi" w:hAnsiTheme="majorBidi" w:cstheme="majorBidi"/>
          <w:b/>
          <w:sz w:val="24"/>
          <w:szCs w:val="24"/>
        </w:rPr>
        <w:t>O  D  L  U  K  U</w:t>
      </w:r>
    </w:p>
    <w:p w14:paraId="234A543E" w14:textId="0BE3DE08" w:rsidR="008E2CB9" w:rsidRDefault="008E2CB9" w:rsidP="008E2CB9">
      <w:pPr>
        <w:tabs>
          <w:tab w:val="left" w:pos="284"/>
          <w:tab w:val="left" w:pos="1134"/>
        </w:tabs>
        <w:spacing w:after="0"/>
        <w:ind w:right="-284"/>
        <w:jc w:val="center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 xml:space="preserve">o izradi Izmjena i dopuna Prostornog plana uređenja Općine </w:t>
      </w:r>
      <w:r w:rsidR="00CD1946">
        <w:rPr>
          <w:rFonts w:asciiTheme="majorBidi" w:eastAsiaTheme="minorHAnsi" w:hAnsiTheme="majorBidi" w:cstheme="majorBidi"/>
          <w:b/>
          <w:sz w:val="24"/>
          <w:szCs w:val="24"/>
        </w:rPr>
        <w:t>Pr</w:t>
      </w:r>
      <w:r w:rsidR="00F56502">
        <w:rPr>
          <w:rFonts w:asciiTheme="majorBidi" w:eastAsiaTheme="minorHAnsi" w:hAnsiTheme="majorBidi" w:cstheme="majorBidi"/>
          <w:b/>
          <w:sz w:val="24"/>
          <w:szCs w:val="24"/>
        </w:rPr>
        <w:t xml:space="preserve">omina </w:t>
      </w:r>
    </w:p>
    <w:p w14:paraId="7934B39D" w14:textId="77777777" w:rsidR="008E2CB9" w:rsidRDefault="008E2CB9" w:rsidP="008E2CB9">
      <w:pPr>
        <w:tabs>
          <w:tab w:val="left" w:pos="1134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75DB8E89" w14:textId="633A3085" w:rsidR="008E2CB9" w:rsidRPr="00513457" w:rsidRDefault="00513457" w:rsidP="00513457">
      <w:pPr>
        <w:pStyle w:val="Odlomakpopisa"/>
        <w:numPr>
          <w:ilvl w:val="0"/>
          <w:numId w:val="9"/>
        </w:numPr>
        <w:spacing w:after="0"/>
        <w:ind w:right="-284"/>
        <w:rPr>
          <w:rFonts w:asciiTheme="majorBidi" w:hAnsiTheme="majorBidi" w:cstheme="majorBidi"/>
          <w:b/>
          <w:bCs/>
          <w:sz w:val="24"/>
          <w:szCs w:val="24"/>
        </w:rPr>
      </w:pPr>
      <w:r w:rsidRPr="00513457">
        <w:rPr>
          <w:rFonts w:asciiTheme="majorBidi" w:eastAsiaTheme="minorHAnsi" w:hAnsiTheme="majorBidi" w:cstheme="majorBidi"/>
          <w:b/>
          <w:bCs/>
          <w:sz w:val="24"/>
          <w:szCs w:val="24"/>
        </w:rPr>
        <w:t xml:space="preserve"> </w:t>
      </w:r>
      <w:r w:rsidR="008E2CB9" w:rsidRPr="00513457">
        <w:rPr>
          <w:rFonts w:asciiTheme="majorBidi" w:eastAsiaTheme="minorHAnsi" w:hAnsiTheme="majorBidi" w:cstheme="majorBidi"/>
          <w:b/>
          <w:bCs/>
          <w:sz w:val="24"/>
          <w:szCs w:val="24"/>
        </w:rPr>
        <w:t>PREDMET ODLUKE I POLAZNE ODREDBE</w:t>
      </w:r>
    </w:p>
    <w:p w14:paraId="02F80B65" w14:textId="77777777" w:rsidR="008E2CB9" w:rsidRDefault="008E2CB9" w:rsidP="008E2CB9">
      <w:pPr>
        <w:pStyle w:val="Odlomakpopisa"/>
        <w:spacing w:after="0"/>
        <w:ind w:right="-284"/>
        <w:rPr>
          <w:rFonts w:asciiTheme="majorBidi" w:hAnsiTheme="majorBidi" w:cstheme="majorBidi"/>
          <w:b/>
          <w:bCs/>
          <w:sz w:val="24"/>
          <w:szCs w:val="24"/>
        </w:rPr>
      </w:pPr>
    </w:p>
    <w:p w14:paraId="00D9CB48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1.</w:t>
      </w:r>
    </w:p>
    <w:p w14:paraId="3E58355E" w14:textId="4A4C8599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Ovom Odlukom pokreće se postupak izrade Izmjena i dopuna Prostornog plana uređenja Općine </w:t>
      </w:r>
      <w:r w:rsidR="00CD1946">
        <w:rPr>
          <w:rFonts w:asciiTheme="majorBidi" w:eastAsiaTheme="minorHAnsi" w:hAnsiTheme="majorBidi" w:cstheme="majorBidi"/>
          <w:sz w:val="24"/>
          <w:szCs w:val="24"/>
        </w:rPr>
        <w:t>Pro</w:t>
      </w:r>
      <w:r w:rsidR="00F56502">
        <w:rPr>
          <w:rFonts w:asciiTheme="majorBidi" w:eastAsiaTheme="minorHAnsi" w:hAnsiTheme="majorBidi" w:cstheme="majorBidi"/>
          <w:sz w:val="24"/>
          <w:szCs w:val="24"/>
        </w:rPr>
        <w:t>mina (V</w:t>
      </w:r>
      <w:r w:rsidR="00F56502" w:rsidRPr="00D436A0">
        <w:rPr>
          <w:rFonts w:asciiTheme="majorBidi" w:eastAsiaTheme="minorHAnsi" w:hAnsiTheme="majorBidi" w:cstheme="majorBidi"/>
          <w:sz w:val="24"/>
          <w:szCs w:val="24"/>
        </w:rPr>
        <w:t xml:space="preserve">) </w:t>
      </w:r>
      <w:r w:rsidRPr="00D436A0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(</w:t>
      </w:r>
      <w:proofErr w:type="spellStart"/>
      <w:r w:rsidR="00CD1946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Služben</w:t>
      </w:r>
      <w:r w:rsidR="00334793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o</w:t>
      </w:r>
      <w:proofErr w:type="spellEnd"/>
      <w:r w:rsidR="00CD1946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</w:t>
      </w:r>
      <w:proofErr w:type="spellStart"/>
      <w:r w:rsidR="00CD1946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glasi</w:t>
      </w:r>
      <w:r w:rsidR="00334793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lo</w:t>
      </w:r>
      <w:proofErr w:type="spellEnd"/>
      <w:r w:rsidR="00CD1946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Općine Pro</w:t>
      </w:r>
      <w:r w:rsidR="00F56502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mina </w:t>
      </w:r>
      <w:r w:rsidR="00334793"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13/22)</w:t>
      </w:r>
      <w:r w:rsidRPr="00D436A0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-</w:t>
      </w:r>
      <w:r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</w:rPr>
        <w:t>u daljnjem tekstu: Izmjene i dopune PPUO.</w:t>
      </w:r>
    </w:p>
    <w:p w14:paraId="59042810" w14:textId="5F6AD208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(2) Ovom  Odlukom određuje se pravna osnova za izradu i donošenje, razlozi za izradu i donošenje, obuhvat, ocjena stanja u obuhvatu, ciljevi i programska polazišta, popis sektorskih strategija, planova, studija i drugih dokumenata propisanih posebnim zakonima u skladu s kojima se utvrđuju zahtjevi za izradu prostornih planova, način pribavljanja stručnih rješenja, popis javnopravnih tijela određenih posebnim popisima koji daju zahtjeve za izradu Izmjena i dopuna PPUO-a te drugih korisnika prostora koji sudjeluju u izradi, planirani rok za izradu Izmjena i dopuna PPUO-a, odnosno njegovih pojedinih faza, izvori financiranja izrade PPUO-a te druga pitanja od značaja za izradu Izmjena i dopuna PPUO-a.</w:t>
      </w:r>
    </w:p>
    <w:p w14:paraId="04B4D6BA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289E4E47" w14:textId="745AA843" w:rsidR="008E2CB9" w:rsidRPr="00513457" w:rsidRDefault="008E2CB9" w:rsidP="00513457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513457">
        <w:rPr>
          <w:rFonts w:asciiTheme="majorBidi" w:eastAsiaTheme="minorHAnsi" w:hAnsiTheme="majorBidi" w:cstheme="majorBidi"/>
          <w:b/>
          <w:bCs/>
          <w:sz w:val="24"/>
          <w:szCs w:val="24"/>
        </w:rPr>
        <w:t>PRAVNA OSNOVA ZA IZRADU I DONOŠENJE IZMJENA I DOPUNA</w:t>
      </w:r>
      <w:r w:rsidRPr="00513457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513457">
        <w:rPr>
          <w:rFonts w:asciiTheme="majorBidi" w:eastAsiaTheme="minorHAnsi" w:hAnsiTheme="majorBidi" w:cstheme="majorBidi"/>
          <w:b/>
          <w:bCs/>
          <w:sz w:val="24"/>
          <w:szCs w:val="24"/>
        </w:rPr>
        <w:t>PPUO</w:t>
      </w:r>
    </w:p>
    <w:p w14:paraId="5C2DAFD1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5FBEBD57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2.</w:t>
      </w:r>
    </w:p>
    <w:p w14:paraId="51F26179" w14:textId="77777777" w:rsidR="00513457" w:rsidRDefault="00513457" w:rsidP="00513457">
      <w:pPr>
        <w:pStyle w:val="Odlomakpopisa"/>
        <w:spacing w:after="0"/>
        <w:ind w:left="0"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</w:t>
      </w:r>
      <w:r w:rsidR="008E2CB9" w:rsidRPr="00F56502">
        <w:rPr>
          <w:rFonts w:asciiTheme="majorBidi" w:eastAsiaTheme="minorHAnsi" w:hAnsiTheme="majorBidi" w:cstheme="majorBidi"/>
          <w:sz w:val="24"/>
          <w:szCs w:val="24"/>
        </w:rPr>
        <w:t xml:space="preserve">Pravna osnova za izradu i donošenje Izmjena i dopuna PPUO-a utvrđena je člancima 76. i 85. Zakona o prostornom uređenju („Narodne novine“, broj 153/13, </w:t>
      </w:r>
      <w:r w:rsidR="008E2CB9" w:rsidRPr="00F56502">
        <w:rPr>
          <w:rFonts w:asciiTheme="majorBidi" w:hAnsiTheme="majorBidi" w:cstheme="majorBidi"/>
          <w:sz w:val="24"/>
          <w:szCs w:val="24"/>
        </w:rPr>
        <w:t>65/17, 114/18, 39/19, 98/19 i 67/23)</w:t>
      </w:r>
      <w:r w:rsidR="008E2CB9" w:rsidRPr="00F56502">
        <w:rPr>
          <w:rFonts w:asciiTheme="majorBidi" w:eastAsiaTheme="minorHAnsi" w:hAnsiTheme="majorBidi" w:cstheme="majorBidi"/>
          <w:sz w:val="24"/>
          <w:szCs w:val="24"/>
        </w:rPr>
        <w:t xml:space="preserve"> – u daljnjem tekstu: Zakon.</w:t>
      </w:r>
    </w:p>
    <w:p w14:paraId="28AB1A5E" w14:textId="3D82ECCE" w:rsidR="00513457" w:rsidRDefault="00513457" w:rsidP="00513457">
      <w:pPr>
        <w:pStyle w:val="Odlomakpopisa"/>
        <w:spacing w:after="0"/>
        <w:ind w:left="0" w:right="-284"/>
        <w:jc w:val="both"/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</w:pPr>
      <w:r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(2) </w:t>
      </w:r>
      <w:proofErr w:type="spellStart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Pravilnik</w:t>
      </w:r>
      <w:proofErr w:type="spellEnd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o </w:t>
      </w:r>
      <w:proofErr w:type="spellStart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prostornim</w:t>
      </w:r>
      <w:proofErr w:type="spellEnd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</w:t>
      </w:r>
      <w:proofErr w:type="spellStart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planovima</w:t>
      </w:r>
      <w:proofErr w:type="spellEnd"/>
      <w:r w:rsidR="00F56502" w:rsidRPr="00513457"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 (NN 152/23)</w:t>
      </w:r>
      <w:r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>.</w:t>
      </w:r>
    </w:p>
    <w:p w14:paraId="66D22193" w14:textId="5537173A" w:rsidR="008E2CB9" w:rsidRDefault="00513457" w:rsidP="00513457">
      <w:pPr>
        <w:pStyle w:val="Odlomakpopisa"/>
        <w:spacing w:after="0"/>
        <w:ind w:left="0"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Cs/>
          <w:spacing w:val="-5"/>
          <w:sz w:val="24"/>
          <w:szCs w:val="24"/>
          <w:lang w:val="en-US"/>
        </w:rPr>
        <w:t xml:space="preserve">(3) </w:t>
      </w:r>
      <w:r w:rsidR="008E2CB9">
        <w:rPr>
          <w:rFonts w:asciiTheme="majorBidi" w:eastAsiaTheme="minorHAnsi" w:hAnsiTheme="majorBidi" w:cstheme="majorBidi"/>
          <w:sz w:val="24"/>
          <w:szCs w:val="24"/>
        </w:rPr>
        <w:t xml:space="preserve">Nositelj izrade Izmjena i dopuna PPUO-a je Jedinstveni upravni odjel Općine </w:t>
      </w:r>
      <w:r w:rsidR="003C2B53">
        <w:rPr>
          <w:rFonts w:asciiTheme="majorBidi" w:eastAsiaTheme="minorHAnsi" w:hAnsiTheme="majorBidi" w:cstheme="majorBidi"/>
          <w:sz w:val="24"/>
          <w:szCs w:val="24"/>
        </w:rPr>
        <w:t>Pro</w:t>
      </w:r>
      <w:r w:rsidR="00AF7333">
        <w:rPr>
          <w:rFonts w:asciiTheme="majorBidi" w:eastAsiaTheme="minorHAnsi" w:hAnsiTheme="majorBidi" w:cstheme="majorBidi"/>
          <w:sz w:val="24"/>
          <w:szCs w:val="24"/>
        </w:rPr>
        <w:t>mina</w:t>
      </w:r>
      <w:r w:rsidR="008E2CB9">
        <w:rPr>
          <w:rFonts w:asciiTheme="majorBidi" w:eastAsiaTheme="minorHAnsi" w:hAnsiTheme="majorBidi" w:cstheme="majorBidi"/>
          <w:sz w:val="24"/>
          <w:szCs w:val="24"/>
        </w:rPr>
        <w:t>.</w:t>
      </w:r>
    </w:p>
    <w:p w14:paraId="4D8135EA" w14:textId="77777777" w:rsidR="009D4359" w:rsidRDefault="009D4359" w:rsidP="00513457">
      <w:pPr>
        <w:pStyle w:val="Odlomakpopisa"/>
        <w:spacing w:after="0"/>
        <w:ind w:left="0"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265EECB4" w14:textId="77777777" w:rsidR="008E2CB9" w:rsidRDefault="008E2CB9" w:rsidP="008E2CB9">
      <w:pPr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22AB893D" w14:textId="263270ED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lastRenderedPageBreak/>
        <w:t>RAZLOZI ZA IZRADU I DONOŠENJE IZMJENA I DOPUNA PPUO-a</w:t>
      </w:r>
    </w:p>
    <w:p w14:paraId="29BCA674" w14:textId="77777777" w:rsidR="008E2CB9" w:rsidRDefault="008E2CB9" w:rsidP="008E2CB9">
      <w:pPr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454A79F2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3.</w:t>
      </w:r>
    </w:p>
    <w:p w14:paraId="55350F88" w14:textId="2F401EE3" w:rsidR="008E2CB9" w:rsidRDefault="008E2CB9" w:rsidP="008E2CB9">
      <w:pPr>
        <w:spacing w:after="0"/>
        <w:ind w:right="-284"/>
        <w:jc w:val="both"/>
        <w:rPr>
          <w:rFonts w:asciiTheme="majorBidi" w:hAnsiTheme="majorBidi" w:cstheme="majorBidi"/>
          <w:spacing w:val="-1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Izrada Izmjena i dopuna PPUO-a inicirana je  od strane Općine </w:t>
      </w:r>
      <w:r w:rsidR="003C2B53">
        <w:rPr>
          <w:rFonts w:asciiTheme="majorBidi" w:eastAsiaTheme="minorHAnsi" w:hAnsiTheme="majorBidi" w:cstheme="majorBidi"/>
          <w:sz w:val="24"/>
          <w:szCs w:val="24"/>
        </w:rPr>
        <w:t>Pro</w:t>
      </w:r>
      <w:r w:rsidR="00A21EF4">
        <w:rPr>
          <w:rFonts w:asciiTheme="majorBidi" w:eastAsiaTheme="minorHAnsi" w:hAnsiTheme="majorBidi" w:cstheme="majorBidi"/>
          <w:sz w:val="24"/>
          <w:szCs w:val="24"/>
        </w:rPr>
        <w:t>mina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sukladno članku 85. Zakona a odnosi se na:</w:t>
      </w:r>
      <w:r>
        <w:rPr>
          <w:rFonts w:asciiTheme="majorBidi" w:hAnsiTheme="majorBidi" w:cstheme="majorBidi"/>
          <w:spacing w:val="-1"/>
          <w:sz w:val="24"/>
          <w:szCs w:val="24"/>
        </w:rPr>
        <w:t xml:space="preserve">  </w:t>
      </w:r>
    </w:p>
    <w:p w14:paraId="1EEDE3D2" w14:textId="6FD58AAB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>usklađivanje sa Zakonom o prostornom uređenju</w:t>
      </w:r>
      <w:r w:rsidR="00A21EF4">
        <w:rPr>
          <w:rFonts w:asciiTheme="majorBidi" w:hAnsiTheme="majorBidi" w:cstheme="majorBidi"/>
          <w:spacing w:val="-1"/>
        </w:rPr>
        <w:t xml:space="preserve"> i posebnim propisima</w:t>
      </w:r>
    </w:p>
    <w:p w14:paraId="2749B726" w14:textId="5336F7D6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 xml:space="preserve">usklađivanje sa Prostornim planom </w:t>
      </w:r>
      <w:r w:rsidR="00A21EF4">
        <w:rPr>
          <w:rFonts w:asciiTheme="majorBidi" w:hAnsiTheme="majorBidi" w:cstheme="majorBidi"/>
          <w:spacing w:val="-1"/>
        </w:rPr>
        <w:t>Šibensko kninske županije</w:t>
      </w:r>
      <w:r>
        <w:rPr>
          <w:rFonts w:asciiTheme="majorBidi" w:hAnsiTheme="majorBidi" w:cstheme="majorBidi"/>
          <w:spacing w:val="-1"/>
        </w:rPr>
        <w:t xml:space="preserve">, </w:t>
      </w:r>
    </w:p>
    <w:p w14:paraId="5203E7B3" w14:textId="77777777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>usklađenje sa posebnim zahtjevima javnopravnih tijela,</w:t>
      </w:r>
    </w:p>
    <w:p w14:paraId="7ADC8F06" w14:textId="20BE5CB2" w:rsidR="003C2B53" w:rsidRPr="00DC775C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 xml:space="preserve">izrada Plana </w:t>
      </w:r>
      <w:r w:rsidR="00A21EF4">
        <w:rPr>
          <w:rFonts w:asciiTheme="majorBidi" w:hAnsiTheme="majorBidi" w:cstheme="majorBidi"/>
          <w:spacing w:val="-1"/>
        </w:rPr>
        <w:t>u sustavu e-planovi,</w:t>
      </w:r>
    </w:p>
    <w:p w14:paraId="7A67C094" w14:textId="284B4EA5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 w:rsidRPr="00DC775C">
        <w:rPr>
          <w:rFonts w:asciiTheme="majorBidi" w:hAnsiTheme="majorBidi" w:cstheme="majorBidi"/>
          <w:spacing w:val="-1"/>
        </w:rPr>
        <w:t>korekcije granica građevinskih područja sukladno prispjelim zahtjevima i zakonskim mogućnostim</w:t>
      </w:r>
      <w:r w:rsidR="00A21EF4">
        <w:rPr>
          <w:rFonts w:asciiTheme="majorBidi" w:hAnsiTheme="majorBidi" w:cstheme="majorBidi"/>
          <w:spacing w:val="-1"/>
        </w:rPr>
        <w:t>a,</w:t>
      </w:r>
      <w:r w:rsidR="0033293A">
        <w:rPr>
          <w:rFonts w:asciiTheme="majorBidi" w:hAnsiTheme="majorBidi" w:cstheme="majorBidi"/>
          <w:spacing w:val="-1"/>
        </w:rPr>
        <w:t xml:space="preserve"> </w:t>
      </w:r>
    </w:p>
    <w:p w14:paraId="758DDB0A" w14:textId="4744F166" w:rsidR="0033293A" w:rsidRDefault="0033293A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>ažuriranje izgrađenosti</w:t>
      </w:r>
      <w:r w:rsidR="008D7016">
        <w:rPr>
          <w:rFonts w:asciiTheme="majorBidi" w:hAnsiTheme="majorBidi" w:cstheme="majorBidi"/>
          <w:spacing w:val="-1"/>
        </w:rPr>
        <w:t>, pri tome</w:t>
      </w:r>
      <w:r>
        <w:rPr>
          <w:rFonts w:asciiTheme="majorBidi" w:hAnsiTheme="majorBidi" w:cstheme="majorBidi"/>
          <w:spacing w:val="-1"/>
        </w:rPr>
        <w:t xml:space="preserve"> ne preispitujući važećim Planom utvrđene </w:t>
      </w:r>
      <w:r w:rsidR="008D7016">
        <w:rPr>
          <w:rFonts w:asciiTheme="majorBidi" w:hAnsiTheme="majorBidi" w:cstheme="majorBidi"/>
          <w:spacing w:val="-1"/>
        </w:rPr>
        <w:t xml:space="preserve">pretežito </w:t>
      </w:r>
      <w:r>
        <w:rPr>
          <w:rFonts w:asciiTheme="majorBidi" w:hAnsiTheme="majorBidi" w:cstheme="majorBidi"/>
          <w:spacing w:val="-1"/>
        </w:rPr>
        <w:t>izgra</w:t>
      </w:r>
      <w:r w:rsidR="008D7016">
        <w:rPr>
          <w:rFonts w:asciiTheme="majorBidi" w:hAnsiTheme="majorBidi" w:cstheme="majorBidi"/>
          <w:spacing w:val="-1"/>
        </w:rPr>
        <w:t>đene dijelove naselja,</w:t>
      </w:r>
    </w:p>
    <w:p w14:paraId="42D0FE01" w14:textId="3AEDA987" w:rsidR="00A21EF4" w:rsidRDefault="0033293A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>označavanje lokacije postojećeg groblja</w:t>
      </w:r>
      <w:r w:rsidR="008D7016">
        <w:rPr>
          <w:rFonts w:asciiTheme="majorBidi" w:hAnsiTheme="majorBidi" w:cstheme="majorBidi"/>
          <w:spacing w:val="-1"/>
        </w:rPr>
        <w:t>,</w:t>
      </w:r>
    </w:p>
    <w:p w14:paraId="7953E114" w14:textId="77777777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 xml:space="preserve">preispitivanje potrebe izrade </w:t>
      </w:r>
      <w:r>
        <w:rPr>
          <w:rFonts w:asciiTheme="majorBidi" w:eastAsiaTheme="minorHAnsi" w:hAnsiTheme="majorBidi" w:cstheme="majorBidi"/>
        </w:rPr>
        <w:t xml:space="preserve"> </w:t>
      </w:r>
      <w:r>
        <w:rPr>
          <w:rFonts w:asciiTheme="majorBidi" w:hAnsiTheme="majorBidi" w:cstheme="majorBidi"/>
          <w:spacing w:val="-1"/>
        </w:rPr>
        <w:t xml:space="preserve">UPU-ova, </w:t>
      </w:r>
    </w:p>
    <w:p w14:paraId="21EEAB16" w14:textId="77777777" w:rsidR="003C2B53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 xml:space="preserve">korekcija odredbi za provođenje u cilju postizanja veće kvalitete gradnje i života u naseljima (povećanje postotka zelenila, preispitivanje propisanih uvjeta gradnje; visina, </w:t>
      </w:r>
      <w:proofErr w:type="spellStart"/>
      <w:r>
        <w:rPr>
          <w:rFonts w:asciiTheme="majorBidi" w:hAnsiTheme="majorBidi" w:cstheme="majorBidi"/>
          <w:spacing w:val="-1"/>
        </w:rPr>
        <w:t>Kig</w:t>
      </w:r>
      <w:proofErr w:type="spellEnd"/>
      <w:r>
        <w:rPr>
          <w:rFonts w:asciiTheme="majorBidi" w:hAnsiTheme="majorBidi" w:cstheme="majorBidi"/>
          <w:spacing w:val="-1"/>
        </w:rPr>
        <w:t>-a, Kis-a, udaljenosti, uvjeta rekonstrukcije; mogućnosti gradnje izvan granica građevinskog područja i dr.),</w:t>
      </w:r>
    </w:p>
    <w:p w14:paraId="41260854" w14:textId="77777777" w:rsidR="003C2B53" w:rsidRPr="006F0165" w:rsidRDefault="003C2B53" w:rsidP="003C2B53">
      <w:pPr>
        <w:pStyle w:val="Tijeloteksta"/>
        <w:numPr>
          <w:ilvl w:val="0"/>
          <w:numId w:val="1"/>
        </w:numPr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  <w:r>
        <w:rPr>
          <w:rFonts w:asciiTheme="majorBidi" w:hAnsiTheme="majorBidi" w:cstheme="majorBidi"/>
          <w:spacing w:val="-1"/>
        </w:rPr>
        <w:t>po potrebi ostale manje korekcije.</w:t>
      </w:r>
    </w:p>
    <w:p w14:paraId="2CC98FF8" w14:textId="77777777" w:rsidR="008D7016" w:rsidRDefault="008D7016" w:rsidP="008E2CB9">
      <w:pPr>
        <w:pStyle w:val="Tijeloteksta"/>
        <w:tabs>
          <w:tab w:val="left" w:pos="567"/>
        </w:tabs>
        <w:kinsoku w:val="0"/>
        <w:overflowPunct w:val="0"/>
        <w:spacing w:line="276" w:lineRule="auto"/>
        <w:jc w:val="both"/>
        <w:rPr>
          <w:rFonts w:asciiTheme="majorBidi" w:hAnsiTheme="majorBidi" w:cstheme="majorBidi"/>
          <w:spacing w:val="-1"/>
        </w:rPr>
      </w:pPr>
    </w:p>
    <w:p w14:paraId="530F9F35" w14:textId="3F312366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OBUHVAT IZMJENA I DOPUNA</w:t>
      </w:r>
      <w:r w:rsidRPr="009D4359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PPU-a</w:t>
      </w:r>
    </w:p>
    <w:p w14:paraId="195BA4CD" w14:textId="77777777" w:rsidR="008E2CB9" w:rsidRDefault="008E2CB9" w:rsidP="008E2CB9">
      <w:pPr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6BCDF934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4.</w:t>
      </w:r>
    </w:p>
    <w:p w14:paraId="57DE2A96" w14:textId="028DAE7C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</w:t>
      </w:r>
      <w:r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  <w:t xml:space="preserve">Obuhvat 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Izmjena i dopuna </w:t>
      </w:r>
      <w:r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  <w:t xml:space="preserve">PPUO-a odnosi se na područje Općine </w:t>
      </w:r>
      <w:r w:rsidR="0062075B"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  <w:t>Pro</w:t>
      </w:r>
      <w:r w:rsidR="008D7016"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  <w:t>mina</w:t>
      </w:r>
      <w:r>
        <w:rPr>
          <w:rFonts w:asciiTheme="majorBidi" w:eastAsiaTheme="minorHAnsi" w:hAnsiTheme="majorBidi" w:cstheme="majorBidi"/>
          <w:color w:val="000000" w:themeColor="text1"/>
          <w:sz w:val="24"/>
          <w:szCs w:val="24"/>
        </w:rPr>
        <w:t>.</w:t>
      </w:r>
    </w:p>
    <w:p w14:paraId="119DE11A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70D151E0" w14:textId="1C3EF645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OCJENA STANJA U OBUHVATU IZMJENA I DOPUNA</w:t>
      </w:r>
      <w:r w:rsidRPr="009D4359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PPU-a</w:t>
      </w:r>
    </w:p>
    <w:p w14:paraId="293EE2E5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6C932542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5.</w:t>
      </w:r>
    </w:p>
    <w:p w14:paraId="5234BE86" w14:textId="1ED0096D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Od donošenja posljednjih izmjena i dopuna PPUO-a javilo se niz inicijativa za izradu izmjena i dopuna od kojih je većina sadržana u razlozima za izradu navedenim  u članku 3. ove Odluke</w:t>
      </w:r>
      <w:r w:rsidR="00212BC8">
        <w:rPr>
          <w:rFonts w:asciiTheme="majorBidi" w:eastAsiaTheme="minorHAnsi" w:hAnsiTheme="majorBidi" w:cstheme="majorBidi"/>
          <w:sz w:val="24"/>
          <w:szCs w:val="24"/>
        </w:rPr>
        <w:t xml:space="preserve"> te su zahtjevi označeni na grafičkim prikazima građevinskih područja i predstavljaju obvezu za preispitivanje u ovim Izmjenama i dopunama PPUO.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Postoji potreba</w:t>
      </w:r>
      <w:r w:rsidR="008D7016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korekcije građevinskih područja, te posebno odredbi za provedbu u cilju unaprjeđenja stanja u prostoru  te </w:t>
      </w:r>
      <w:r w:rsidR="0062075B">
        <w:rPr>
          <w:rFonts w:asciiTheme="majorBidi" w:eastAsiaTheme="minorHAnsi" w:hAnsiTheme="majorBidi" w:cstheme="majorBidi"/>
          <w:sz w:val="24"/>
          <w:szCs w:val="24"/>
        </w:rPr>
        <w:t>očuvanje poljoprivrednog i šumskog zemljišta od izgradnje.</w:t>
      </w:r>
    </w:p>
    <w:p w14:paraId="5CA9714D" w14:textId="77777777" w:rsidR="00212BC8" w:rsidRDefault="00212BC8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4C7E018E" w14:textId="498FF4C2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CILJEVI I PROGRAMSKA POLAZIŠTA IZMJENA I DOPUNA</w:t>
      </w:r>
      <w:r w:rsidRPr="009D4359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PPU</w:t>
      </w:r>
      <w:r w:rsidR="003C5C7D"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</w:t>
      </w:r>
    </w:p>
    <w:p w14:paraId="190E8D7D" w14:textId="77777777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5E56B346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6.</w:t>
      </w:r>
    </w:p>
    <w:p w14:paraId="3F286D7B" w14:textId="72BD5CC3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Osnovni ciljevi i programska polazišta Izmjena i dopuna PPU</w:t>
      </w:r>
      <w:r w:rsidR="003C5C7D">
        <w:rPr>
          <w:rFonts w:asciiTheme="majorBidi" w:eastAsiaTheme="minorHAnsi" w:hAnsiTheme="majorBidi" w:cstheme="majorBidi"/>
          <w:sz w:val="24"/>
          <w:szCs w:val="24"/>
        </w:rPr>
        <w:t>O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koje je potrebno ostvariti u postupku izrade i donošenja Plana su prvenstveno:</w:t>
      </w:r>
    </w:p>
    <w:p w14:paraId="0CFCD47D" w14:textId="77777777" w:rsidR="008E2CB9" w:rsidRDefault="008E2CB9" w:rsidP="008E2CB9">
      <w:pPr>
        <w:pStyle w:val="Odlomakpopisa"/>
        <w:numPr>
          <w:ilvl w:val="0"/>
          <w:numId w:val="4"/>
        </w:num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daljnji razvoj i komunalno opremanje naselja,</w:t>
      </w:r>
    </w:p>
    <w:p w14:paraId="0F659CEA" w14:textId="076A3270" w:rsidR="003C5C7D" w:rsidRDefault="003C5C7D" w:rsidP="008E2CB9">
      <w:pPr>
        <w:pStyle w:val="Odlomakpopisa"/>
        <w:numPr>
          <w:ilvl w:val="0"/>
          <w:numId w:val="4"/>
        </w:num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omogućavanje primjerenih prostornih parametara za gradnju stambenih i ostalih građevina</w:t>
      </w:r>
    </w:p>
    <w:p w14:paraId="5A434489" w14:textId="244C91C3" w:rsidR="003C5C7D" w:rsidRDefault="0062075B" w:rsidP="008E2CB9">
      <w:pPr>
        <w:pStyle w:val="Odlomakpopisa"/>
        <w:numPr>
          <w:ilvl w:val="0"/>
          <w:numId w:val="4"/>
        </w:num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očuvanje poljoprivrednih, šumskih i</w:t>
      </w:r>
      <w:r w:rsidR="00212BC8">
        <w:rPr>
          <w:rFonts w:asciiTheme="majorBidi" w:eastAsiaTheme="minorHAnsi" w:hAnsiTheme="majorBidi" w:cstheme="majorBidi"/>
          <w:sz w:val="24"/>
          <w:szCs w:val="24"/>
        </w:rPr>
        <w:t xml:space="preserve"> ostalih </w:t>
      </w:r>
      <w:proofErr w:type="spellStart"/>
      <w:r w:rsidR="00212BC8">
        <w:rPr>
          <w:rFonts w:asciiTheme="majorBidi" w:eastAsiaTheme="minorHAnsi" w:hAnsiTheme="majorBidi" w:cstheme="majorBidi"/>
          <w:sz w:val="24"/>
          <w:szCs w:val="24"/>
        </w:rPr>
        <w:t>negradivih</w:t>
      </w:r>
      <w:proofErr w:type="spellEnd"/>
      <w:r w:rsidR="00212BC8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</w:rPr>
        <w:t>površina,</w:t>
      </w:r>
      <w:r w:rsidR="003C5C7D">
        <w:rPr>
          <w:rFonts w:asciiTheme="majorBidi" w:eastAsiaTheme="minorHAnsi" w:hAnsiTheme="majorBidi" w:cstheme="majorBidi"/>
          <w:sz w:val="24"/>
          <w:szCs w:val="24"/>
        </w:rPr>
        <w:t xml:space="preserve"> </w:t>
      </w:r>
    </w:p>
    <w:p w14:paraId="7BF2F4E3" w14:textId="77777777" w:rsidR="008E2CB9" w:rsidRDefault="008E2CB9" w:rsidP="008E2CB9">
      <w:pPr>
        <w:pStyle w:val="Odlomakpopisa"/>
        <w:numPr>
          <w:ilvl w:val="0"/>
          <w:numId w:val="4"/>
        </w:num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lastRenderedPageBreak/>
        <w:t>ublažavanje posljedica klimatskih promjena.</w:t>
      </w:r>
    </w:p>
    <w:p w14:paraId="09CF78E1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775D0862" w14:textId="60022339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POPIS SEKTORSKIH STRATEGIJA, PLANOVA, STUDIJA  I DRUGIH DOKUMENATA PROPISANIH POSEBNIM ZAKONIMA KOJIMA, ODNOSNO U SKLADU S KOJIMA SE UTVRĐUJU ZAHTJEVI ZA IZRADU IZMJENA I DOPUNA</w:t>
      </w:r>
      <w:r w:rsidRPr="009D4359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PPU-a</w:t>
      </w:r>
    </w:p>
    <w:p w14:paraId="47177DBB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6B3F3896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7.</w:t>
      </w:r>
    </w:p>
    <w:p w14:paraId="736AC188" w14:textId="7AA8519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Prilikom izrade Izmjena i dopuna PPU</w:t>
      </w:r>
      <w:r w:rsidR="003C5C7D">
        <w:rPr>
          <w:rFonts w:asciiTheme="majorBidi" w:eastAsiaTheme="minorHAnsi" w:hAnsiTheme="majorBidi" w:cstheme="majorBidi"/>
          <w:sz w:val="24"/>
          <w:szCs w:val="24"/>
        </w:rPr>
        <w:t>O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-a nije potrebna izrada stručnih podloga. </w:t>
      </w:r>
      <w:r w:rsidR="003C5C7D">
        <w:rPr>
          <w:rFonts w:asciiTheme="majorBidi" w:eastAsiaTheme="minorHAnsi" w:hAnsiTheme="majorBidi" w:cstheme="majorBidi"/>
          <w:sz w:val="24"/>
          <w:szCs w:val="24"/>
        </w:rPr>
        <w:t>Prije donošenja ove Odluke od strane Općinskog Vijeća provest će se postupak propisan člankom 86. stavku (3) Zakona.</w:t>
      </w:r>
    </w:p>
    <w:p w14:paraId="7C7D23C1" w14:textId="77777777" w:rsidR="00513457" w:rsidRDefault="00513457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color w:val="000000" w:themeColor="text1"/>
          <w:sz w:val="24"/>
          <w:szCs w:val="24"/>
          <w:u w:val="single"/>
        </w:rPr>
      </w:pPr>
    </w:p>
    <w:p w14:paraId="75E05E4B" w14:textId="59E43105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NAČIN PRIBAVLJANJA STRUČNIH RJEŠENJA</w:t>
      </w:r>
    </w:p>
    <w:p w14:paraId="3B8E52D1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5E0BE13C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8.</w:t>
      </w:r>
    </w:p>
    <w:p w14:paraId="08CC9550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Stručna rješenja osigurat će pravna osoba koja ispunjava uvjete za obavljanje djelatnosti prostornog uređenja propisane posebnim zakonom, a sukladno podacima, planskim smjernicama i dokumentaciji javnopravnih tijela određenih posebnim propisima.</w:t>
      </w:r>
    </w:p>
    <w:p w14:paraId="3D4850DF" w14:textId="77777777" w:rsidR="008E2CB9" w:rsidRDefault="008E2CB9" w:rsidP="008E2CB9">
      <w:pPr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1A534C9C" w14:textId="7199CE5C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POPIS JAVNOPRAVNIH TIJELA ODREĐENIH POSEBNIM PROPISIMA KOJA DAJU ZAHTJEVE ZA IZRADU IZMJENA I DOPUNA PROSTORNOG PLANA UREĐENJA TE DRUGIH KORISNIKA PROSTORA KOJI SUDJELUJU U IZRADI IZMJENA I DOPUNA PPU</w:t>
      </w:r>
      <w:r w:rsidR="003C5C7D"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</w:t>
      </w:r>
    </w:p>
    <w:p w14:paraId="08AECF19" w14:textId="77777777" w:rsidR="008E2CB9" w:rsidRDefault="008E2CB9" w:rsidP="008E2CB9">
      <w:pPr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354B9E11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9.</w:t>
      </w:r>
    </w:p>
    <w:p w14:paraId="30FBBD8E" w14:textId="06A7429C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U postupku izrade i donošenja Izmjena i dopuna PPU</w:t>
      </w:r>
      <w:r w:rsidR="003C5C7D">
        <w:rPr>
          <w:rFonts w:asciiTheme="majorBidi" w:eastAsiaTheme="minorHAnsi" w:hAnsiTheme="majorBidi" w:cstheme="majorBidi"/>
          <w:sz w:val="24"/>
          <w:szCs w:val="24"/>
        </w:rPr>
        <w:t>O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-a u sudjeluju javnopravna tijela određena posebnim propisima te drugi korisnici prostora i to davanjem zahtjeva (podataka, planskih smjernica i propisanih dokumenata) na način kako to propisuje članak 90. Zakona. </w:t>
      </w:r>
    </w:p>
    <w:p w14:paraId="44A3C016" w14:textId="77777777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(2) Javnopravna tijela iz stavka 1. ovog članka obuhvaćaju:</w:t>
      </w:r>
    </w:p>
    <w:p w14:paraId="69A2046A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Ministarstvo poljoprivrede, Uprava šumarstva, lovstva i drvne industrije</w:t>
      </w:r>
    </w:p>
    <w:p w14:paraId="079055E4" w14:textId="71E885F0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Planinska 2a, </w:t>
      </w:r>
      <w:r w:rsidR="000A685A">
        <w:rPr>
          <w:rFonts w:ascii="Times New Roman" w:hAnsi="Times New Roman"/>
          <w:sz w:val="24"/>
          <w:szCs w:val="24"/>
        </w:rPr>
        <w:t xml:space="preserve">10000 </w:t>
      </w:r>
      <w:r>
        <w:rPr>
          <w:rFonts w:ascii="Times New Roman" w:hAnsi="Times New Roman"/>
          <w:sz w:val="24"/>
          <w:szCs w:val="24"/>
        </w:rPr>
        <w:t xml:space="preserve">Zagreb </w:t>
      </w:r>
    </w:p>
    <w:p w14:paraId="02474A15" w14:textId="4C6591D1" w:rsidR="00741B5B" w:rsidRPr="00741B5B" w:rsidRDefault="00741B5B" w:rsidP="00513457">
      <w:pPr>
        <w:numPr>
          <w:ilvl w:val="0"/>
          <w:numId w:val="7"/>
        </w:numPr>
        <w:spacing w:after="0"/>
        <w:jc w:val="both"/>
        <w:rPr>
          <w:rFonts w:asciiTheme="majorBidi" w:eastAsiaTheme="minorHAnsi" w:hAnsiTheme="majorBidi" w:cstheme="majorBidi"/>
          <w:sz w:val="24"/>
          <w:szCs w:val="24"/>
        </w:rPr>
      </w:pPr>
      <w:r w:rsidRPr="00741B5B">
        <w:rPr>
          <w:rFonts w:ascii="Times New Roman" w:hAnsi="Times New Roman"/>
          <w:sz w:val="24"/>
          <w:szCs w:val="24"/>
        </w:rPr>
        <w:t xml:space="preserve">Ministarstvo poljoprivrede, </w:t>
      </w:r>
      <w:r w:rsidRPr="00741B5B">
        <w:rPr>
          <w:rFonts w:asciiTheme="majorBidi" w:eastAsiaTheme="minorHAnsi" w:hAnsiTheme="majorBidi" w:cstheme="majorBidi"/>
          <w:sz w:val="24"/>
          <w:szCs w:val="24"/>
        </w:rPr>
        <w:t>Uprava za poljoprivredno zemljište, biljnu proizvodnju i tržište, Ulica grada Vukovara 78, 10000 Zagreb</w:t>
      </w:r>
    </w:p>
    <w:p w14:paraId="1B77AAED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Ministarstvo kulture, Uprava za zaštitu kulturne baštine, Konzervatorski odjel u Šibeniku</w:t>
      </w:r>
    </w:p>
    <w:p w14:paraId="58E51239" w14:textId="0FC034FF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J. Čulinovića 1/3,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66F90386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Hrvatske vode, VGO Split</w:t>
      </w:r>
    </w:p>
    <w:p w14:paraId="7A091E51" w14:textId="41001216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Vukovarska 35, </w:t>
      </w:r>
      <w:r w:rsidR="000A685A">
        <w:rPr>
          <w:rFonts w:ascii="Times New Roman" w:hAnsi="Times New Roman"/>
          <w:sz w:val="24"/>
          <w:szCs w:val="24"/>
        </w:rPr>
        <w:t xml:space="preserve">21000 </w:t>
      </w:r>
      <w:r>
        <w:rPr>
          <w:rFonts w:ascii="Times New Roman" w:hAnsi="Times New Roman"/>
          <w:sz w:val="24"/>
          <w:szCs w:val="24"/>
        </w:rPr>
        <w:t>Split</w:t>
      </w:r>
    </w:p>
    <w:p w14:paraId="4ADD062E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Hrvatske šume d.o.o., Uprava šuma Podružnica Split</w:t>
      </w:r>
    </w:p>
    <w:p w14:paraId="1C42FD30" w14:textId="6D54009F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Kralja Zvonimira 35/III, </w:t>
      </w:r>
      <w:r w:rsidR="000A685A">
        <w:rPr>
          <w:rFonts w:ascii="Times New Roman" w:hAnsi="Times New Roman"/>
          <w:sz w:val="24"/>
          <w:szCs w:val="24"/>
        </w:rPr>
        <w:t xml:space="preserve">21000 </w:t>
      </w:r>
      <w:r>
        <w:rPr>
          <w:rFonts w:ascii="Times New Roman" w:hAnsi="Times New Roman"/>
          <w:sz w:val="24"/>
          <w:szCs w:val="24"/>
        </w:rPr>
        <w:t>Split</w:t>
      </w:r>
    </w:p>
    <w:p w14:paraId="50F7D22F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Hrvatske ceste d.o.o., Sektor za razvoj i strateško planiranje, Odjel za razvoj i planiranje </w:t>
      </w:r>
    </w:p>
    <w:p w14:paraId="4E47344F" w14:textId="6235A71A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Vončinina</w:t>
      </w:r>
      <w:proofErr w:type="spellEnd"/>
      <w:r>
        <w:rPr>
          <w:rFonts w:ascii="Times New Roman" w:hAnsi="Times New Roman"/>
          <w:sz w:val="24"/>
          <w:szCs w:val="24"/>
        </w:rPr>
        <w:t xml:space="preserve"> 3,</w:t>
      </w:r>
      <w:r w:rsidR="000A685A">
        <w:rPr>
          <w:rFonts w:ascii="Times New Roman" w:hAnsi="Times New Roman"/>
          <w:sz w:val="24"/>
          <w:szCs w:val="24"/>
        </w:rPr>
        <w:t xml:space="preserve"> 10000</w:t>
      </w:r>
      <w:r>
        <w:rPr>
          <w:rFonts w:ascii="Times New Roman" w:hAnsi="Times New Roman"/>
          <w:sz w:val="24"/>
          <w:szCs w:val="24"/>
        </w:rPr>
        <w:t xml:space="preserve"> Zagreb</w:t>
      </w:r>
    </w:p>
    <w:p w14:paraId="1CAE8F5F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Hrvatske ceste d.o.o., Tehnička ispostava Šibenik</w:t>
      </w:r>
    </w:p>
    <w:p w14:paraId="6FBEECBA" w14:textId="47F63EB9" w:rsidR="00212BC8" w:rsidRDefault="00212BC8" w:rsidP="00513457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Velimira Škorpika 27,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0A8C84C6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Županijska uprava za ceste na području Šibensko-kninske županije</w:t>
      </w:r>
    </w:p>
    <w:p w14:paraId="4BCE544E" w14:textId="5AAAE38F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Velimira Škorpika 27,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45850CE7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HŽ Infrastruktura d.o.o.</w:t>
      </w:r>
    </w:p>
    <w:p w14:paraId="1C4CC838" w14:textId="083A2825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Mihanovićeva 12, </w:t>
      </w:r>
      <w:r w:rsidR="000A685A">
        <w:rPr>
          <w:rFonts w:ascii="Times New Roman" w:hAnsi="Times New Roman"/>
          <w:sz w:val="24"/>
          <w:szCs w:val="24"/>
        </w:rPr>
        <w:t xml:space="preserve">10000 </w:t>
      </w:r>
      <w:r>
        <w:rPr>
          <w:rFonts w:ascii="Times New Roman" w:hAnsi="Times New Roman"/>
          <w:sz w:val="24"/>
          <w:szCs w:val="24"/>
        </w:rPr>
        <w:t>Zagreb</w:t>
      </w:r>
    </w:p>
    <w:p w14:paraId="48A9DF10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HEP proizvodnja d.o.o.</w:t>
      </w:r>
    </w:p>
    <w:p w14:paraId="37DF5708" w14:textId="4923DEA2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Ulica grada Vukovara 37, </w:t>
      </w:r>
      <w:r w:rsidR="000A685A">
        <w:rPr>
          <w:rFonts w:ascii="Times New Roman" w:hAnsi="Times New Roman"/>
          <w:sz w:val="24"/>
          <w:szCs w:val="24"/>
        </w:rPr>
        <w:t xml:space="preserve">10000 </w:t>
      </w:r>
      <w:r>
        <w:rPr>
          <w:rFonts w:ascii="Times New Roman" w:hAnsi="Times New Roman"/>
          <w:sz w:val="24"/>
          <w:szCs w:val="24"/>
        </w:rPr>
        <w:t>Zagreb</w:t>
      </w:r>
    </w:p>
    <w:p w14:paraId="0E1AAF2B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Hrvatski operator prijenosnog sustava d.o.o.</w:t>
      </w:r>
    </w:p>
    <w:p w14:paraId="30BEAF42" w14:textId="3577B346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Kupska 4, </w:t>
      </w:r>
      <w:r w:rsidR="000A685A">
        <w:rPr>
          <w:rFonts w:ascii="Times New Roman" w:hAnsi="Times New Roman"/>
          <w:sz w:val="24"/>
          <w:szCs w:val="24"/>
        </w:rPr>
        <w:t xml:space="preserve">10000 </w:t>
      </w:r>
      <w:r>
        <w:rPr>
          <w:rFonts w:ascii="Times New Roman" w:hAnsi="Times New Roman"/>
          <w:sz w:val="24"/>
          <w:szCs w:val="24"/>
        </w:rPr>
        <w:t xml:space="preserve">Zagreb </w:t>
      </w:r>
    </w:p>
    <w:p w14:paraId="1E563804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Hrvatska regulatorna agencija za mrežne djelatnosti</w:t>
      </w:r>
    </w:p>
    <w:p w14:paraId="6CAFBE67" w14:textId="7974551C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Roberta Frangeša Mihanovića 9, </w:t>
      </w:r>
      <w:r w:rsidR="000A685A">
        <w:rPr>
          <w:rFonts w:ascii="Times New Roman" w:hAnsi="Times New Roman"/>
          <w:sz w:val="24"/>
          <w:szCs w:val="24"/>
        </w:rPr>
        <w:t xml:space="preserve">10000 </w:t>
      </w:r>
      <w:r>
        <w:rPr>
          <w:rFonts w:ascii="Times New Roman" w:hAnsi="Times New Roman"/>
          <w:sz w:val="24"/>
          <w:szCs w:val="24"/>
        </w:rPr>
        <w:t>Zagreb</w:t>
      </w:r>
    </w:p>
    <w:p w14:paraId="2D28642A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 za upravljanje zaštićenim područjima i drugim zaštićenim dijelovima prirode Šibensko-kninske županije – Priroda</w:t>
      </w:r>
    </w:p>
    <w:p w14:paraId="019764B8" w14:textId="11666459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Prilaz tvornici 39,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27FFA8EF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 Zavod za prostorno uređenje Šibensko-kninske županije</w:t>
      </w:r>
    </w:p>
    <w:p w14:paraId="1600943F" w14:textId="4FFA1177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Vladimira Nazora 1/IV,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6E14D4D0" w14:textId="7777777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MUP – Ravnateljstvo civilne zaštite, Područni ured Split, Služba civilne zaštite Šibenik</w:t>
      </w:r>
    </w:p>
    <w:p w14:paraId="303518C3" w14:textId="5F9C9C59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Velimira Škorpika 5, </w:t>
      </w:r>
      <w:r w:rsidR="000A685A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0003CB95" w14:textId="3062C221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HEP Operator distrib</w:t>
      </w:r>
      <w:r w:rsidR="000A685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cijskog sustava d.o.o., Elektra Šibenik</w:t>
      </w:r>
    </w:p>
    <w:p w14:paraId="2CA5C555" w14:textId="14308A72" w:rsidR="00212BC8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Ante </w:t>
      </w:r>
      <w:proofErr w:type="spellStart"/>
      <w:r>
        <w:rPr>
          <w:rFonts w:ascii="Times New Roman" w:hAnsi="Times New Roman"/>
          <w:sz w:val="24"/>
          <w:szCs w:val="24"/>
        </w:rPr>
        <w:t>Šupuka</w:t>
      </w:r>
      <w:proofErr w:type="spellEnd"/>
      <w:r>
        <w:rPr>
          <w:rFonts w:ascii="Times New Roman" w:hAnsi="Times New Roman"/>
          <w:sz w:val="24"/>
          <w:szCs w:val="24"/>
        </w:rPr>
        <w:t xml:space="preserve"> 1, </w:t>
      </w:r>
      <w:r w:rsidR="006A72E3">
        <w:rPr>
          <w:rFonts w:ascii="Times New Roman" w:hAnsi="Times New Roman"/>
          <w:sz w:val="24"/>
          <w:szCs w:val="24"/>
        </w:rPr>
        <w:t xml:space="preserve">22000 </w:t>
      </w:r>
      <w:r>
        <w:rPr>
          <w:rFonts w:ascii="Times New Roman" w:hAnsi="Times New Roman"/>
          <w:sz w:val="24"/>
          <w:szCs w:val="24"/>
        </w:rPr>
        <w:t>Šibenik</w:t>
      </w:r>
    </w:p>
    <w:p w14:paraId="6E901C2E" w14:textId="09B43BB7" w:rsidR="00212BC8" w:rsidRDefault="00212BC8" w:rsidP="00513457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Komunalno poduzeće d.o.o.</w:t>
      </w:r>
    </w:p>
    <w:p w14:paraId="716A414B" w14:textId="3ACF8293" w:rsidR="00E0690B" w:rsidRDefault="00212BC8" w:rsidP="00513457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Trg Oluje 9, </w:t>
      </w:r>
      <w:r w:rsidR="006A72E3">
        <w:rPr>
          <w:rFonts w:ascii="Times New Roman" w:hAnsi="Times New Roman"/>
          <w:sz w:val="24"/>
          <w:szCs w:val="24"/>
        </w:rPr>
        <w:t xml:space="preserve">22300 </w:t>
      </w:r>
      <w:r>
        <w:rPr>
          <w:rFonts w:ascii="Times New Roman" w:hAnsi="Times New Roman"/>
          <w:sz w:val="24"/>
          <w:szCs w:val="24"/>
        </w:rPr>
        <w:t>Kni</w:t>
      </w:r>
      <w:r w:rsidR="004E7090">
        <w:rPr>
          <w:rFonts w:ascii="Times New Roman" w:hAnsi="Times New Roman"/>
          <w:sz w:val="24"/>
          <w:szCs w:val="24"/>
        </w:rPr>
        <w:t>n</w:t>
      </w:r>
    </w:p>
    <w:p w14:paraId="69D72595" w14:textId="53A2684E" w:rsidR="004E7090" w:rsidRDefault="004E7090" w:rsidP="00513457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E7090">
        <w:rPr>
          <w:rFonts w:ascii="Times New Roman" w:hAnsi="Times New Roman"/>
          <w:sz w:val="24"/>
          <w:szCs w:val="24"/>
        </w:rPr>
        <w:t>Grad Drniš</w:t>
      </w:r>
    </w:p>
    <w:p w14:paraId="7ABF9F8E" w14:textId="6B75C617" w:rsidR="00513457" w:rsidRDefault="00C24E19" w:rsidP="00513457">
      <w:pPr>
        <w:pStyle w:val="Odlomakpopisa"/>
        <w:spacing w:after="0"/>
        <w:jc w:val="both"/>
        <w:rPr>
          <w:rFonts w:ascii="Times New Roman" w:hAnsi="Times New Roman"/>
          <w:sz w:val="24"/>
          <w:szCs w:val="24"/>
        </w:rPr>
      </w:pPr>
      <w:r w:rsidRPr="00C24E19">
        <w:rPr>
          <w:rFonts w:ascii="Times New Roman" w:hAnsi="Times New Roman"/>
          <w:sz w:val="24"/>
          <w:szCs w:val="24"/>
        </w:rPr>
        <w:t xml:space="preserve">Trg kralja Tomislava 1, </w:t>
      </w:r>
      <w:r w:rsidR="006A72E3">
        <w:rPr>
          <w:rFonts w:ascii="Times New Roman" w:hAnsi="Times New Roman"/>
          <w:sz w:val="24"/>
          <w:szCs w:val="24"/>
        </w:rPr>
        <w:t xml:space="preserve">22320 </w:t>
      </w:r>
      <w:r w:rsidRPr="00C24E19">
        <w:rPr>
          <w:rFonts w:ascii="Times New Roman" w:hAnsi="Times New Roman"/>
          <w:sz w:val="24"/>
          <w:szCs w:val="24"/>
        </w:rPr>
        <w:t>Drniš</w:t>
      </w:r>
    </w:p>
    <w:p w14:paraId="7FE662B8" w14:textId="22B848AF" w:rsidR="004E7090" w:rsidRDefault="004E7090" w:rsidP="00513457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 Knin</w:t>
      </w:r>
    </w:p>
    <w:p w14:paraId="067E5F07" w14:textId="348FFD62" w:rsidR="00513457" w:rsidRPr="004E7090" w:rsidRDefault="000A685A" w:rsidP="00513457">
      <w:pPr>
        <w:pStyle w:val="Odlomakpopisa"/>
        <w:spacing w:after="0"/>
        <w:jc w:val="both"/>
        <w:rPr>
          <w:rFonts w:ascii="Times New Roman" w:hAnsi="Times New Roman"/>
          <w:sz w:val="24"/>
          <w:szCs w:val="24"/>
        </w:rPr>
      </w:pPr>
      <w:r w:rsidRPr="000A685A">
        <w:rPr>
          <w:rFonts w:ascii="Times New Roman" w:hAnsi="Times New Roman"/>
          <w:sz w:val="24"/>
          <w:szCs w:val="24"/>
        </w:rPr>
        <w:t xml:space="preserve">Dr. Franje Tuđmana 2, </w:t>
      </w:r>
      <w:r w:rsidR="006A72E3">
        <w:rPr>
          <w:rFonts w:ascii="Times New Roman" w:hAnsi="Times New Roman"/>
          <w:sz w:val="24"/>
          <w:szCs w:val="24"/>
        </w:rPr>
        <w:t xml:space="preserve">22300 </w:t>
      </w:r>
      <w:r w:rsidRPr="000A685A">
        <w:rPr>
          <w:rFonts w:ascii="Times New Roman" w:hAnsi="Times New Roman"/>
          <w:sz w:val="24"/>
          <w:szCs w:val="24"/>
        </w:rPr>
        <w:t>Knin</w:t>
      </w:r>
    </w:p>
    <w:p w14:paraId="64A224EE" w14:textId="77777777" w:rsidR="00513457" w:rsidRDefault="004E7090" w:rsidP="00513457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13457">
        <w:rPr>
          <w:rFonts w:ascii="Times New Roman" w:hAnsi="Times New Roman"/>
          <w:sz w:val="24"/>
          <w:szCs w:val="24"/>
        </w:rPr>
        <w:t>Općina Kistanje</w:t>
      </w:r>
    </w:p>
    <w:p w14:paraId="3B6FA318" w14:textId="0A0C6C84" w:rsidR="00513457" w:rsidRPr="000A685A" w:rsidRDefault="000A685A" w:rsidP="000A685A">
      <w:pPr>
        <w:pStyle w:val="Odlomakpopisa"/>
        <w:spacing w:after="0"/>
        <w:rPr>
          <w:rFonts w:ascii="Times New Roman" w:hAnsi="Times New Roman"/>
          <w:sz w:val="24"/>
          <w:szCs w:val="24"/>
        </w:rPr>
      </w:pPr>
      <w:r w:rsidRPr="000A685A">
        <w:rPr>
          <w:rFonts w:ascii="Times New Roman" w:hAnsi="Times New Roman"/>
          <w:sz w:val="24"/>
          <w:szCs w:val="24"/>
        </w:rPr>
        <w:t>Trg sv.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685A">
        <w:rPr>
          <w:rFonts w:ascii="Times New Roman" w:hAnsi="Times New Roman"/>
          <w:sz w:val="24"/>
          <w:szCs w:val="24"/>
        </w:rPr>
        <w:t>Nikole 5</w:t>
      </w:r>
      <w:r>
        <w:rPr>
          <w:rFonts w:ascii="Times New Roman" w:hAnsi="Times New Roman"/>
          <w:sz w:val="24"/>
          <w:szCs w:val="24"/>
        </w:rPr>
        <w:t xml:space="preserve">, </w:t>
      </w:r>
      <w:r w:rsidR="006A72E3">
        <w:rPr>
          <w:rFonts w:ascii="Times New Roman" w:hAnsi="Times New Roman"/>
          <w:sz w:val="24"/>
          <w:szCs w:val="24"/>
        </w:rPr>
        <w:t xml:space="preserve">22305 </w:t>
      </w:r>
      <w:r w:rsidRPr="000A685A">
        <w:rPr>
          <w:rFonts w:ascii="Times New Roman" w:hAnsi="Times New Roman"/>
          <w:sz w:val="24"/>
          <w:szCs w:val="24"/>
        </w:rPr>
        <w:t>Kistanje</w:t>
      </w:r>
    </w:p>
    <w:p w14:paraId="3F2B51C9" w14:textId="0855893A" w:rsidR="00513457" w:rsidRDefault="004E7090" w:rsidP="00513457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13457">
        <w:rPr>
          <w:rFonts w:ascii="Times New Roman" w:hAnsi="Times New Roman"/>
          <w:sz w:val="24"/>
          <w:szCs w:val="24"/>
        </w:rPr>
        <w:t>Općina Biskupija</w:t>
      </w:r>
    </w:p>
    <w:p w14:paraId="45BFD80A" w14:textId="0AF60469" w:rsidR="00513457" w:rsidRPr="00513457" w:rsidRDefault="00DA2872" w:rsidP="00513457">
      <w:pPr>
        <w:pStyle w:val="Odlomakpopisa"/>
        <w:rPr>
          <w:rFonts w:ascii="Times New Roman" w:hAnsi="Times New Roman"/>
          <w:sz w:val="24"/>
          <w:szCs w:val="24"/>
        </w:rPr>
      </w:pPr>
      <w:r w:rsidRPr="00DA2872">
        <w:rPr>
          <w:rFonts w:ascii="Times New Roman" w:hAnsi="Times New Roman"/>
          <w:sz w:val="24"/>
          <w:szCs w:val="24"/>
        </w:rPr>
        <w:t>Trg Ivana Meštrovića 2</w:t>
      </w:r>
      <w:r>
        <w:rPr>
          <w:rFonts w:ascii="Times New Roman" w:hAnsi="Times New Roman"/>
          <w:sz w:val="24"/>
          <w:szCs w:val="24"/>
        </w:rPr>
        <w:t xml:space="preserve">; Orlić, </w:t>
      </w:r>
      <w:r w:rsidRPr="00DA2872">
        <w:rPr>
          <w:rFonts w:ascii="Times New Roman" w:hAnsi="Times New Roman"/>
          <w:sz w:val="24"/>
          <w:szCs w:val="24"/>
        </w:rPr>
        <w:t>22300</w:t>
      </w:r>
      <w:r>
        <w:rPr>
          <w:rFonts w:ascii="Times New Roman" w:hAnsi="Times New Roman"/>
          <w:sz w:val="24"/>
          <w:szCs w:val="24"/>
        </w:rPr>
        <w:t xml:space="preserve"> Knin</w:t>
      </w:r>
    </w:p>
    <w:p w14:paraId="02024EAD" w14:textId="113816EE" w:rsidR="004E7090" w:rsidRDefault="004E7090" w:rsidP="00513457">
      <w:pPr>
        <w:pStyle w:val="Odlomakpopisa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Općina </w:t>
      </w:r>
      <w:proofErr w:type="spellStart"/>
      <w:r>
        <w:rPr>
          <w:rFonts w:ascii="Times New Roman" w:hAnsi="Times New Roman"/>
          <w:sz w:val="24"/>
          <w:szCs w:val="24"/>
        </w:rPr>
        <w:t>Ervenik</w:t>
      </w:r>
      <w:proofErr w:type="spellEnd"/>
    </w:p>
    <w:p w14:paraId="1634D8A9" w14:textId="0B7F523A" w:rsidR="00D436A0" w:rsidRPr="004E7090" w:rsidRDefault="00D436A0" w:rsidP="00D436A0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D436A0">
        <w:rPr>
          <w:rFonts w:ascii="Times New Roman" w:hAnsi="Times New Roman"/>
          <w:sz w:val="24"/>
          <w:szCs w:val="24"/>
        </w:rPr>
        <w:t xml:space="preserve">Butiga br. 24 22306 </w:t>
      </w:r>
      <w:proofErr w:type="spellStart"/>
      <w:r w:rsidRPr="00D436A0">
        <w:rPr>
          <w:rFonts w:ascii="Times New Roman" w:hAnsi="Times New Roman"/>
          <w:sz w:val="24"/>
          <w:szCs w:val="24"/>
        </w:rPr>
        <w:t>Ervenik</w:t>
      </w:r>
      <w:proofErr w:type="spellEnd"/>
    </w:p>
    <w:p w14:paraId="70924220" w14:textId="77777777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(3) Javnopravna tijela iz stavka 2. ovog članka dužna su svoje zahtjeve (podatke, planske smjernice i propisane dokumente) iz stavka 1. ovog članka dostaviti u roku od 30 dana Nositelju izrade od dana dostave ove Odluke. </w:t>
      </w:r>
    </w:p>
    <w:p w14:paraId="35FFA7A2" w14:textId="7D5F704B" w:rsidR="008E2CB9" w:rsidRDefault="008E2CB9" w:rsidP="008E2CB9">
      <w:pPr>
        <w:spacing w:after="0"/>
        <w:ind w:right="-284"/>
        <w:contextualSpacing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(4) Sukladno članku 88. Zakona, Nositelj izrade će o izradi Izmjena i dopuna PPU-a obavijestiti javnost objavom na mrežnoj stranici </w:t>
      </w:r>
      <w:r w:rsidR="004D1382">
        <w:rPr>
          <w:rFonts w:asciiTheme="majorBidi" w:eastAsiaTheme="minorHAnsi" w:hAnsiTheme="majorBidi" w:cstheme="majorBidi"/>
          <w:sz w:val="24"/>
          <w:szCs w:val="24"/>
        </w:rPr>
        <w:t xml:space="preserve">Općine </w:t>
      </w:r>
      <w:r w:rsidR="00E0690B">
        <w:rPr>
          <w:rFonts w:asciiTheme="majorBidi" w:eastAsiaTheme="minorHAnsi" w:hAnsiTheme="majorBidi" w:cstheme="majorBidi"/>
          <w:sz w:val="24"/>
          <w:szCs w:val="24"/>
        </w:rPr>
        <w:t>P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romina</w:t>
      </w:r>
      <w:r>
        <w:rPr>
          <w:rFonts w:asciiTheme="majorBidi" w:eastAsiaTheme="minorHAnsi" w:hAnsiTheme="majorBidi" w:cstheme="majorBidi"/>
          <w:sz w:val="24"/>
          <w:szCs w:val="24"/>
        </w:rPr>
        <w:t>, Županije i kroz informacijski sustav putem Hrvatskog zavoda za prostorni razvoj.</w:t>
      </w:r>
    </w:p>
    <w:p w14:paraId="2BCEBBCF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(5) Odluka o izradi donosi se sukladno članku 86. stavak 3. Zakona po prethodno pribavljenom mišljenju sukladno posebnim zakonima kojima se uređuje zaštita okoliša i prirode.</w:t>
      </w:r>
    </w:p>
    <w:p w14:paraId="03537708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1FA0FB6F" w14:textId="77777777" w:rsidR="00513457" w:rsidRDefault="00513457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44C92B43" w14:textId="77777777" w:rsidR="00513457" w:rsidRDefault="00513457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75AEB934" w14:textId="77777777" w:rsidR="00513457" w:rsidRDefault="00513457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340A1312" w14:textId="1B6E0BA8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lastRenderedPageBreak/>
        <w:t>PLANIRANI ROK ZA IZRADU IZMJENA I DOPUNA PPU</w:t>
      </w:r>
      <w:r w:rsidR="004D1382"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 xml:space="preserve"> ODNOSNO NJEGOVIH POJEDINIH FAZA I ROK ZA PRIPREMU ZAHTJEVA ZA IZRADU PLANA TIJELA I OSOBA ODREĐENIH POSEBNIM PROPISOM</w:t>
      </w:r>
    </w:p>
    <w:p w14:paraId="018A76FB" w14:textId="77777777" w:rsidR="008E2CB9" w:rsidRDefault="008E2CB9" w:rsidP="008E2CB9">
      <w:pPr>
        <w:spacing w:after="0"/>
        <w:ind w:left="540" w:right="-284" w:hanging="540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380332B5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10.</w:t>
      </w:r>
    </w:p>
    <w:p w14:paraId="6DBD1415" w14:textId="631246F9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(1) Za izradu Izmjena i dopuna PP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UO</w:t>
      </w:r>
      <w:r>
        <w:rPr>
          <w:rFonts w:asciiTheme="majorBidi" w:eastAsiaTheme="minorHAnsi" w:hAnsiTheme="majorBidi" w:cstheme="majorBidi"/>
          <w:sz w:val="24"/>
          <w:szCs w:val="24"/>
        </w:rPr>
        <w:t>, sukladno Zakonu o prostornom uređenju, određuju se sljedeći okvirni rokovi:</w:t>
      </w:r>
    </w:p>
    <w:p w14:paraId="09B85621" w14:textId="77777777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- </w:t>
      </w:r>
      <w:r>
        <w:rPr>
          <w:rFonts w:asciiTheme="majorBidi" w:eastAsiaTheme="minorHAnsi" w:hAnsiTheme="majorBidi" w:cstheme="majorBidi"/>
          <w:sz w:val="24"/>
          <w:szCs w:val="24"/>
        </w:rPr>
        <w:tab/>
        <w:t>za pribavljanje zahtjeva za izradu Izmjena i dopuna PPU-a 30 dana</w:t>
      </w:r>
    </w:p>
    <w:p w14:paraId="7FCCE40F" w14:textId="156C1F0D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- </w:t>
      </w:r>
      <w:r>
        <w:rPr>
          <w:rFonts w:asciiTheme="majorBidi" w:eastAsiaTheme="minorHAnsi" w:hAnsiTheme="majorBidi" w:cstheme="majorBidi"/>
          <w:sz w:val="24"/>
          <w:szCs w:val="24"/>
        </w:rPr>
        <w:tab/>
        <w:t xml:space="preserve">za izradu Prijedloga Izmjena i dopuna PPU-a za javnu raspravu i objavu javne rasprave  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4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,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0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mjesec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a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od dana pribavljanja zahtjeva</w:t>
      </w:r>
    </w:p>
    <w:p w14:paraId="72561CDD" w14:textId="6236FDF1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 w:rsidRPr="00E0690B">
        <w:rPr>
          <w:rFonts w:asciiTheme="majorBidi" w:eastAsiaTheme="minorHAnsi" w:hAnsiTheme="majorBidi" w:cstheme="majorBidi"/>
          <w:sz w:val="24"/>
          <w:szCs w:val="24"/>
        </w:rPr>
        <w:t xml:space="preserve">- </w:t>
      </w:r>
      <w:r w:rsidRPr="00E0690B">
        <w:rPr>
          <w:rFonts w:asciiTheme="majorBidi" w:eastAsiaTheme="minorHAnsi" w:hAnsiTheme="majorBidi" w:cstheme="majorBidi"/>
          <w:sz w:val="24"/>
          <w:szCs w:val="24"/>
        </w:rPr>
        <w:tab/>
        <w:t xml:space="preserve">za provedbu javne rasprave 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15</w:t>
      </w:r>
      <w:r w:rsidRPr="00E0690B">
        <w:rPr>
          <w:rFonts w:asciiTheme="majorBidi" w:eastAsiaTheme="minorHAnsi" w:hAnsiTheme="majorBidi" w:cstheme="majorBidi"/>
          <w:sz w:val="24"/>
          <w:szCs w:val="24"/>
        </w:rPr>
        <w:t xml:space="preserve"> dana</w:t>
      </w:r>
      <w:r w:rsidR="004D1382" w:rsidRPr="00E0690B">
        <w:rPr>
          <w:rFonts w:asciiTheme="majorBidi" w:eastAsiaTheme="minorHAnsi" w:hAnsiTheme="majorBidi" w:cstheme="majorBidi"/>
          <w:sz w:val="24"/>
          <w:szCs w:val="24"/>
        </w:rPr>
        <w:t xml:space="preserve"> u slučaju da nije potrebna strateška studija</w:t>
      </w:r>
    </w:p>
    <w:p w14:paraId="6C9E4F95" w14:textId="07D7CB9A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- </w:t>
      </w:r>
      <w:r>
        <w:rPr>
          <w:rFonts w:asciiTheme="majorBidi" w:eastAsiaTheme="minorHAnsi" w:hAnsiTheme="majorBidi" w:cstheme="majorBidi"/>
          <w:sz w:val="24"/>
          <w:szCs w:val="24"/>
        </w:rPr>
        <w:tab/>
        <w:t xml:space="preserve">za izradu izvješća o javnoj raspravi 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15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dana od dovršetka javne rasprave</w:t>
      </w:r>
    </w:p>
    <w:p w14:paraId="105FE65E" w14:textId="11C7492D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-</w:t>
      </w:r>
      <w:r>
        <w:rPr>
          <w:rFonts w:asciiTheme="majorBidi" w:eastAsiaTheme="minorHAnsi" w:hAnsiTheme="majorBidi" w:cstheme="majorBidi"/>
          <w:sz w:val="24"/>
          <w:szCs w:val="24"/>
        </w:rPr>
        <w:tab/>
        <w:t xml:space="preserve">za izradu i utvrđivanje Konačnog prijedloga Izmjena i dopuna PPU-a 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2</w:t>
      </w:r>
      <w:r>
        <w:rPr>
          <w:rFonts w:asciiTheme="majorBidi" w:eastAsiaTheme="minorHAnsi" w:hAnsiTheme="majorBidi" w:cstheme="majorBidi"/>
          <w:sz w:val="24"/>
          <w:szCs w:val="24"/>
        </w:rPr>
        <w:t>0 dana od objave Izvješća o javnoj raspravi</w:t>
      </w:r>
    </w:p>
    <w:p w14:paraId="4A155287" w14:textId="39D9628E" w:rsidR="008E2CB9" w:rsidRDefault="008E2CB9" w:rsidP="008E2CB9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-     pribavljanj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e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 mišljenja od JU Zavoda za prostorno uređenje 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ŠKŽ</w:t>
      </w:r>
    </w:p>
    <w:p w14:paraId="31126435" w14:textId="42F2FFB3" w:rsidR="004D1382" w:rsidRDefault="004D1382" w:rsidP="004D1382">
      <w:pPr>
        <w:spacing w:after="0"/>
        <w:ind w:left="720" w:right="-284" w:hanging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- </w:t>
      </w:r>
      <w:r>
        <w:rPr>
          <w:rFonts w:asciiTheme="majorBidi" w:eastAsiaTheme="minorHAnsi" w:hAnsiTheme="majorBidi" w:cstheme="majorBidi"/>
          <w:sz w:val="24"/>
          <w:szCs w:val="24"/>
        </w:rPr>
        <w:tab/>
        <w:t>suglasnost nadležnog Ministarstva</w:t>
      </w:r>
    </w:p>
    <w:p w14:paraId="2F0BEF98" w14:textId="5CBEA9CF" w:rsidR="008E2CB9" w:rsidRDefault="008E2CB9" w:rsidP="004D1382">
      <w:pPr>
        <w:spacing w:after="0"/>
        <w:ind w:right="-284" w:firstLine="360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-</w:t>
      </w:r>
      <w:r>
        <w:rPr>
          <w:rFonts w:asciiTheme="majorBidi" w:eastAsiaTheme="minorHAnsi" w:hAnsiTheme="majorBidi" w:cstheme="majorBidi"/>
          <w:sz w:val="24"/>
          <w:szCs w:val="24"/>
        </w:rPr>
        <w:tab/>
        <w:t>izrada završnog elaborata Izmjena i dopuna PPU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O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-a, 5 dana od objave odluke o donošenju u službenom glasilu </w:t>
      </w:r>
      <w:r w:rsidR="00E0690B">
        <w:rPr>
          <w:rFonts w:asciiTheme="majorBidi" w:eastAsiaTheme="minorHAnsi" w:hAnsiTheme="majorBidi" w:cstheme="majorBidi"/>
          <w:sz w:val="24"/>
          <w:szCs w:val="24"/>
        </w:rPr>
        <w:t>Općine Pro</w:t>
      </w:r>
      <w:r w:rsidR="00741B5B">
        <w:rPr>
          <w:rFonts w:asciiTheme="majorBidi" w:eastAsiaTheme="minorHAnsi" w:hAnsiTheme="majorBidi" w:cstheme="majorBidi"/>
          <w:sz w:val="24"/>
          <w:szCs w:val="24"/>
        </w:rPr>
        <w:t>mina</w:t>
      </w:r>
      <w:r>
        <w:rPr>
          <w:rFonts w:asciiTheme="majorBidi" w:eastAsiaTheme="minorHAnsi" w:hAnsiTheme="majorBidi" w:cstheme="majorBidi"/>
          <w:sz w:val="24"/>
          <w:szCs w:val="24"/>
        </w:rPr>
        <w:t>.</w:t>
      </w:r>
    </w:p>
    <w:p w14:paraId="77F358EE" w14:textId="14B6C31E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(2) Moguća su odstupanja od planiranih okvirnih rokova u slučaju nepredviđenih razrada, usuglašavanja  i poslova tijekom izrade Izmjena i dopuna PPU</w:t>
      </w:r>
      <w:r w:rsidR="004D1382">
        <w:rPr>
          <w:rFonts w:asciiTheme="majorBidi" w:eastAsiaTheme="minorHAnsi" w:hAnsiTheme="majorBidi" w:cstheme="majorBidi"/>
          <w:sz w:val="24"/>
          <w:szCs w:val="24"/>
        </w:rPr>
        <w:t>O</w:t>
      </w:r>
      <w:r>
        <w:rPr>
          <w:rFonts w:asciiTheme="majorBidi" w:eastAsiaTheme="minorHAnsi" w:hAnsiTheme="majorBidi" w:cstheme="majorBidi"/>
          <w:sz w:val="24"/>
          <w:szCs w:val="24"/>
        </w:rPr>
        <w:t xml:space="preserve">-a. </w:t>
      </w:r>
    </w:p>
    <w:p w14:paraId="4DA7A3F0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 </w:t>
      </w:r>
    </w:p>
    <w:p w14:paraId="130DCE7F" w14:textId="4293AE68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IZVORI FINANCIRANJA IZRADE IZMJENA I DOPUNA PPU</w:t>
      </w:r>
      <w:r w:rsidR="004D1382"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O</w:t>
      </w:r>
      <w:r w:rsidRPr="009D4359">
        <w:rPr>
          <w:rFonts w:asciiTheme="majorBidi" w:eastAsiaTheme="minorHAnsi" w:hAnsiTheme="majorBidi" w:cstheme="majorBidi"/>
          <w:b/>
          <w:bCs/>
          <w:sz w:val="24"/>
          <w:szCs w:val="24"/>
        </w:rPr>
        <w:t>-a</w:t>
      </w:r>
    </w:p>
    <w:p w14:paraId="13B78C5F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bCs/>
          <w:sz w:val="24"/>
          <w:szCs w:val="24"/>
        </w:rPr>
      </w:pPr>
    </w:p>
    <w:p w14:paraId="0390CEC4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bCs/>
          <w:sz w:val="24"/>
          <w:szCs w:val="24"/>
        </w:rPr>
        <w:t> </w:t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bCs/>
          <w:sz w:val="24"/>
          <w:szCs w:val="24"/>
        </w:rPr>
        <w:tab/>
      </w:r>
      <w:r>
        <w:rPr>
          <w:rFonts w:asciiTheme="majorBidi" w:eastAsiaTheme="minorHAnsi" w:hAnsiTheme="majorBidi" w:cstheme="majorBidi"/>
          <w:b/>
          <w:sz w:val="24"/>
          <w:szCs w:val="24"/>
        </w:rPr>
        <w:t>Članak 11.</w:t>
      </w:r>
    </w:p>
    <w:p w14:paraId="6558D5CC" w14:textId="3F873A01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Izrada Izmjena i dopuna PPU-a financira </w:t>
      </w:r>
      <w:r w:rsidRPr="00334793">
        <w:rPr>
          <w:rFonts w:asciiTheme="majorBidi" w:eastAsiaTheme="minorHAnsi" w:hAnsiTheme="majorBidi" w:cstheme="majorBidi"/>
          <w:sz w:val="24"/>
          <w:szCs w:val="24"/>
        </w:rPr>
        <w:t xml:space="preserve">se iz proračuna </w:t>
      </w:r>
      <w:r w:rsidR="004D1382" w:rsidRPr="00334793">
        <w:rPr>
          <w:rFonts w:asciiTheme="majorBidi" w:eastAsiaTheme="minorHAnsi" w:hAnsiTheme="majorBidi" w:cstheme="majorBidi"/>
          <w:sz w:val="24"/>
          <w:szCs w:val="24"/>
        </w:rPr>
        <w:t xml:space="preserve">Općine </w:t>
      </w:r>
      <w:r w:rsidR="00E0690B" w:rsidRPr="00334793">
        <w:rPr>
          <w:rFonts w:asciiTheme="majorBidi" w:eastAsiaTheme="minorHAnsi" w:hAnsiTheme="majorBidi" w:cstheme="majorBidi"/>
          <w:sz w:val="24"/>
          <w:szCs w:val="24"/>
        </w:rPr>
        <w:t>Pro</w:t>
      </w:r>
      <w:r w:rsidR="00741B5B" w:rsidRPr="00334793">
        <w:rPr>
          <w:rFonts w:asciiTheme="majorBidi" w:eastAsiaTheme="minorHAnsi" w:hAnsiTheme="majorBidi" w:cstheme="majorBidi"/>
          <w:sz w:val="24"/>
          <w:szCs w:val="24"/>
        </w:rPr>
        <w:t>mina</w:t>
      </w:r>
      <w:r w:rsidR="00334793" w:rsidRPr="00334793">
        <w:rPr>
          <w:rFonts w:asciiTheme="majorBidi" w:eastAsiaTheme="minorHAnsi" w:hAnsiTheme="majorBidi" w:cstheme="majorBidi"/>
          <w:sz w:val="24"/>
          <w:szCs w:val="24"/>
        </w:rPr>
        <w:t xml:space="preserve"> za 2024. godinu.</w:t>
      </w:r>
    </w:p>
    <w:p w14:paraId="1C0ECD7A" w14:textId="77777777" w:rsidR="008E2CB9" w:rsidRDefault="008E2CB9" w:rsidP="008E2CB9">
      <w:pPr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</w:p>
    <w:p w14:paraId="76FCC3E6" w14:textId="359A77BA" w:rsidR="008E2CB9" w:rsidRPr="009D4359" w:rsidRDefault="008E2CB9" w:rsidP="009D4359">
      <w:pPr>
        <w:pStyle w:val="Odlomakpopisa"/>
        <w:numPr>
          <w:ilvl w:val="0"/>
          <w:numId w:val="8"/>
        </w:numPr>
        <w:spacing w:after="0"/>
        <w:ind w:right="-284"/>
        <w:jc w:val="both"/>
        <w:rPr>
          <w:rFonts w:asciiTheme="majorBidi" w:eastAsiaTheme="minorHAnsi" w:hAnsiTheme="majorBidi" w:cstheme="majorBidi"/>
          <w:b/>
          <w:sz w:val="24"/>
          <w:szCs w:val="24"/>
        </w:rPr>
      </w:pPr>
      <w:bookmarkStart w:id="0" w:name="bookmark8"/>
      <w:r w:rsidRPr="009D4359">
        <w:rPr>
          <w:rFonts w:asciiTheme="majorBidi" w:eastAsiaTheme="minorHAnsi" w:hAnsiTheme="majorBidi" w:cstheme="majorBidi"/>
          <w:b/>
          <w:sz w:val="24"/>
          <w:szCs w:val="24"/>
        </w:rPr>
        <w:t>ZAVRŠNE ODREDBE</w:t>
      </w:r>
      <w:bookmarkEnd w:id="0"/>
    </w:p>
    <w:p w14:paraId="59F445C4" w14:textId="77777777" w:rsidR="008E2CB9" w:rsidRDefault="008E2CB9" w:rsidP="008E2CB9">
      <w:pPr>
        <w:pStyle w:val="Odlomakpopisa"/>
        <w:spacing w:after="0"/>
        <w:ind w:left="1080" w:right="-284"/>
        <w:jc w:val="both"/>
        <w:rPr>
          <w:rFonts w:asciiTheme="majorBidi" w:eastAsiaTheme="minorHAnsi" w:hAnsiTheme="majorBidi" w:cstheme="majorBidi"/>
          <w:b/>
          <w:sz w:val="24"/>
          <w:szCs w:val="24"/>
        </w:rPr>
      </w:pPr>
    </w:p>
    <w:p w14:paraId="0B2549BF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12.</w:t>
      </w:r>
    </w:p>
    <w:p w14:paraId="308ADA30" w14:textId="60658A41" w:rsidR="008E2CB9" w:rsidRDefault="008E2CB9" w:rsidP="008E2CB9">
      <w:pPr>
        <w:tabs>
          <w:tab w:val="left" w:pos="709"/>
        </w:tabs>
        <w:spacing w:after="0"/>
        <w:ind w:right="-284"/>
        <w:jc w:val="both"/>
        <w:rPr>
          <w:rFonts w:asciiTheme="majorBidi" w:hAnsiTheme="majorBidi" w:cstheme="majorBidi"/>
          <w:sz w:val="24"/>
          <w:szCs w:val="24"/>
          <w:lang w:eastAsia="hr-HR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</w:t>
      </w:r>
      <w:r>
        <w:rPr>
          <w:rFonts w:asciiTheme="majorBidi" w:hAnsiTheme="majorBidi" w:cstheme="majorBidi"/>
          <w:sz w:val="24"/>
          <w:szCs w:val="24"/>
          <w:lang w:eastAsia="hr-HR"/>
        </w:rPr>
        <w:t xml:space="preserve">Nositelja izrade </w:t>
      </w:r>
      <w:r>
        <w:rPr>
          <w:rFonts w:asciiTheme="majorBidi" w:eastAsiaTheme="minorHAnsi" w:hAnsiTheme="majorBidi" w:cstheme="majorBidi"/>
          <w:sz w:val="24"/>
          <w:szCs w:val="24"/>
        </w:rPr>
        <w:t>Izmjena i dopuna</w:t>
      </w:r>
      <w:r>
        <w:rPr>
          <w:rFonts w:asciiTheme="majorBidi" w:hAnsiTheme="majorBidi" w:cstheme="majorBidi"/>
          <w:sz w:val="24"/>
          <w:szCs w:val="24"/>
          <w:lang w:eastAsia="hr-HR"/>
        </w:rPr>
        <w:t xml:space="preserve"> PPU</w:t>
      </w:r>
      <w:r w:rsidR="004D1382">
        <w:rPr>
          <w:rFonts w:asciiTheme="majorBidi" w:hAnsiTheme="majorBidi" w:cstheme="majorBidi"/>
          <w:sz w:val="24"/>
          <w:szCs w:val="24"/>
          <w:lang w:eastAsia="hr-HR"/>
        </w:rPr>
        <w:t>O</w:t>
      </w:r>
      <w:r>
        <w:rPr>
          <w:rFonts w:asciiTheme="majorBidi" w:hAnsiTheme="majorBidi" w:cstheme="majorBidi"/>
          <w:sz w:val="24"/>
          <w:szCs w:val="24"/>
          <w:lang w:eastAsia="hr-HR"/>
        </w:rPr>
        <w:t>-a obvezuje se da u roku od najmanje 8 dana od dana objave ove Odluke:</w:t>
      </w:r>
    </w:p>
    <w:p w14:paraId="2DA00501" w14:textId="3275D900" w:rsidR="008E2CB9" w:rsidRDefault="008E2CB9" w:rsidP="008E2CB9">
      <w:pPr>
        <w:numPr>
          <w:ilvl w:val="0"/>
          <w:numId w:val="3"/>
        </w:numPr>
        <w:tabs>
          <w:tab w:val="left" w:pos="0"/>
        </w:tabs>
        <w:spacing w:after="0"/>
        <w:ind w:right="-284"/>
        <w:jc w:val="both"/>
        <w:rPr>
          <w:rFonts w:asciiTheme="majorBidi" w:hAnsiTheme="majorBidi" w:cstheme="majorBidi"/>
          <w:sz w:val="24"/>
          <w:szCs w:val="24"/>
          <w:lang w:eastAsia="hr-HR"/>
        </w:rPr>
      </w:pPr>
      <w:r>
        <w:rPr>
          <w:rFonts w:asciiTheme="majorBidi" w:hAnsiTheme="majorBidi" w:cstheme="majorBidi"/>
          <w:sz w:val="24"/>
          <w:szCs w:val="24"/>
          <w:lang w:eastAsia="hr-HR"/>
        </w:rPr>
        <w:t>sukladno članku 88. Zakona obavijesti javnost o izradi PPU</w:t>
      </w:r>
      <w:r w:rsidR="004D1382">
        <w:rPr>
          <w:rFonts w:asciiTheme="majorBidi" w:hAnsiTheme="majorBidi" w:cstheme="majorBidi"/>
          <w:sz w:val="24"/>
          <w:szCs w:val="24"/>
          <w:lang w:eastAsia="hr-HR"/>
        </w:rPr>
        <w:t>O</w:t>
      </w:r>
      <w:r>
        <w:rPr>
          <w:rFonts w:asciiTheme="majorBidi" w:hAnsiTheme="majorBidi" w:cstheme="majorBidi"/>
          <w:sz w:val="24"/>
          <w:szCs w:val="24"/>
          <w:lang w:eastAsia="hr-HR"/>
        </w:rPr>
        <w:t>-a</w:t>
      </w:r>
    </w:p>
    <w:p w14:paraId="6EECD133" w14:textId="5985F0EB" w:rsidR="008E2CB9" w:rsidRDefault="008E2CB9" w:rsidP="008E2CB9">
      <w:pPr>
        <w:numPr>
          <w:ilvl w:val="0"/>
          <w:numId w:val="3"/>
        </w:numPr>
        <w:tabs>
          <w:tab w:val="left" w:pos="0"/>
        </w:tabs>
        <w:spacing w:after="0"/>
        <w:ind w:right="-284"/>
        <w:jc w:val="both"/>
        <w:rPr>
          <w:rFonts w:asciiTheme="majorBidi" w:hAnsiTheme="majorBidi" w:cstheme="majorBidi"/>
          <w:sz w:val="24"/>
          <w:szCs w:val="24"/>
          <w:lang w:eastAsia="hr-HR"/>
        </w:rPr>
      </w:pPr>
      <w:r>
        <w:rPr>
          <w:rFonts w:asciiTheme="majorBidi" w:hAnsiTheme="majorBidi" w:cstheme="majorBidi"/>
          <w:sz w:val="24"/>
          <w:szCs w:val="24"/>
          <w:lang w:eastAsia="hr-HR"/>
        </w:rPr>
        <w:t xml:space="preserve">Javnopravnim tijelima iz članka 9. ove Odluke o izradi s pozivom da u roku od </w:t>
      </w:r>
      <w:r w:rsidR="004D1382">
        <w:rPr>
          <w:rFonts w:asciiTheme="majorBidi" w:hAnsiTheme="majorBidi" w:cstheme="majorBidi"/>
          <w:sz w:val="24"/>
          <w:szCs w:val="24"/>
          <w:lang w:eastAsia="hr-HR"/>
        </w:rPr>
        <w:t>3</w:t>
      </w:r>
      <w:r>
        <w:rPr>
          <w:rFonts w:asciiTheme="majorBidi" w:hAnsiTheme="majorBidi" w:cstheme="majorBidi"/>
          <w:sz w:val="24"/>
          <w:szCs w:val="24"/>
          <w:lang w:eastAsia="hr-HR"/>
        </w:rPr>
        <w:t xml:space="preserve">0 dana dostave zahtjeve za izradu </w:t>
      </w:r>
      <w:r>
        <w:rPr>
          <w:rFonts w:asciiTheme="majorBidi" w:eastAsiaTheme="minorHAnsi" w:hAnsiTheme="majorBidi" w:cstheme="majorBidi"/>
          <w:sz w:val="24"/>
          <w:szCs w:val="24"/>
        </w:rPr>
        <w:t>Izmjena i dopuna</w:t>
      </w:r>
      <w:r>
        <w:rPr>
          <w:rFonts w:asciiTheme="majorBidi" w:hAnsiTheme="majorBidi" w:cstheme="majorBidi"/>
          <w:sz w:val="24"/>
          <w:szCs w:val="24"/>
          <w:lang w:eastAsia="hr-HR"/>
        </w:rPr>
        <w:t xml:space="preserve"> PPU-a.</w:t>
      </w:r>
    </w:p>
    <w:p w14:paraId="0E228991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sz w:val="24"/>
          <w:szCs w:val="24"/>
        </w:rPr>
      </w:pPr>
    </w:p>
    <w:p w14:paraId="5E0432DA" w14:textId="77777777" w:rsidR="008E2CB9" w:rsidRDefault="008E2CB9" w:rsidP="008E2CB9">
      <w:pPr>
        <w:spacing w:after="0"/>
        <w:ind w:right="-284"/>
        <w:jc w:val="center"/>
        <w:rPr>
          <w:rFonts w:asciiTheme="majorBidi" w:eastAsiaTheme="minorHAnsi" w:hAnsiTheme="majorBidi" w:cstheme="majorBidi"/>
          <w:b/>
          <w:sz w:val="24"/>
          <w:szCs w:val="24"/>
        </w:rPr>
      </w:pPr>
      <w:r>
        <w:rPr>
          <w:rFonts w:asciiTheme="majorBidi" w:eastAsiaTheme="minorHAnsi" w:hAnsiTheme="majorBidi" w:cstheme="majorBidi"/>
          <w:b/>
          <w:sz w:val="24"/>
          <w:szCs w:val="24"/>
        </w:rPr>
        <w:t>Članak 13.</w:t>
      </w:r>
    </w:p>
    <w:p w14:paraId="74E3D9EE" w14:textId="65FFF79A" w:rsidR="008E2CB9" w:rsidRDefault="008E2CB9" w:rsidP="004D1382">
      <w:pPr>
        <w:tabs>
          <w:tab w:val="left" w:pos="709"/>
        </w:tabs>
        <w:spacing w:after="0"/>
        <w:ind w:right="-284"/>
        <w:jc w:val="both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 xml:space="preserve">(1) </w:t>
      </w:r>
      <w:r>
        <w:rPr>
          <w:rFonts w:asciiTheme="majorBidi" w:hAnsiTheme="majorBidi" w:cstheme="majorBidi"/>
          <w:sz w:val="24"/>
          <w:szCs w:val="24"/>
          <w:lang w:eastAsia="hr-HR"/>
        </w:rPr>
        <w:t>Ova Odluka stupa na snagu osmog dana od dana objave u</w:t>
      </w:r>
      <w:r w:rsidR="00E0690B">
        <w:rPr>
          <w:rFonts w:asciiTheme="majorBidi" w:hAnsiTheme="majorBidi" w:cstheme="majorBidi"/>
          <w:sz w:val="24"/>
          <w:szCs w:val="24"/>
          <w:lang w:eastAsia="hr-HR"/>
        </w:rPr>
        <w:t xml:space="preserve"> Službenom glasniku Općine Pro</w:t>
      </w:r>
      <w:r w:rsidR="00741B5B">
        <w:rPr>
          <w:rFonts w:asciiTheme="majorBidi" w:hAnsiTheme="majorBidi" w:cstheme="majorBidi"/>
          <w:sz w:val="24"/>
          <w:szCs w:val="24"/>
          <w:lang w:eastAsia="hr-HR"/>
        </w:rPr>
        <w:t>mina</w:t>
      </w:r>
      <w:r w:rsidR="00E0690B">
        <w:rPr>
          <w:rFonts w:asciiTheme="majorBidi" w:hAnsiTheme="majorBidi" w:cstheme="majorBidi"/>
          <w:sz w:val="24"/>
          <w:szCs w:val="24"/>
          <w:lang w:eastAsia="hr-HR"/>
        </w:rPr>
        <w:t>.</w:t>
      </w:r>
    </w:p>
    <w:p w14:paraId="61173D82" w14:textId="77777777" w:rsidR="008E2CB9" w:rsidRDefault="008E2CB9" w:rsidP="008E2CB9">
      <w:pPr>
        <w:tabs>
          <w:tab w:val="left" w:pos="6360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78FE2894" w14:textId="3FC300D6" w:rsidR="00513457" w:rsidRDefault="00513457" w:rsidP="00513457">
      <w:pPr>
        <w:tabs>
          <w:tab w:val="left" w:pos="6360"/>
        </w:tabs>
        <w:spacing w:after="0"/>
        <w:ind w:right="-284"/>
        <w:jc w:val="center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OPĆINSKO VIJEĆE</w:t>
      </w:r>
    </w:p>
    <w:p w14:paraId="2EAAB995" w14:textId="1E92E367" w:rsidR="00513457" w:rsidRDefault="00513457" w:rsidP="00513457">
      <w:pPr>
        <w:tabs>
          <w:tab w:val="left" w:pos="6360"/>
        </w:tabs>
        <w:spacing w:after="0"/>
        <w:ind w:right="-284"/>
        <w:jc w:val="center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>OPĆINA PROMINA</w:t>
      </w:r>
    </w:p>
    <w:p w14:paraId="7313A434" w14:textId="77777777" w:rsidR="00513457" w:rsidRDefault="00513457" w:rsidP="008E2CB9">
      <w:pPr>
        <w:tabs>
          <w:tab w:val="left" w:pos="6360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</w:p>
    <w:p w14:paraId="3C4BC3F8" w14:textId="2192C100" w:rsidR="00513457" w:rsidRDefault="00513457" w:rsidP="008E2CB9">
      <w:pPr>
        <w:tabs>
          <w:tab w:val="left" w:pos="6360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ab/>
      </w:r>
      <w:r>
        <w:rPr>
          <w:rFonts w:asciiTheme="majorBidi" w:eastAsiaTheme="minorHAnsi" w:hAnsiTheme="majorBidi" w:cstheme="majorBidi"/>
          <w:sz w:val="24"/>
          <w:szCs w:val="24"/>
        </w:rPr>
        <w:tab/>
      </w:r>
      <w:r>
        <w:rPr>
          <w:rFonts w:asciiTheme="majorBidi" w:eastAsiaTheme="minorHAnsi" w:hAnsiTheme="majorBidi" w:cstheme="majorBidi"/>
          <w:sz w:val="24"/>
          <w:szCs w:val="24"/>
        </w:rPr>
        <w:tab/>
        <w:t>Predsjednica:</w:t>
      </w:r>
    </w:p>
    <w:p w14:paraId="4E776F70" w14:textId="07CB7917" w:rsidR="00513457" w:rsidRDefault="00513457" w:rsidP="008E2CB9">
      <w:pPr>
        <w:tabs>
          <w:tab w:val="left" w:pos="6360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ab/>
      </w:r>
      <w:r>
        <w:rPr>
          <w:rFonts w:asciiTheme="majorBidi" w:eastAsiaTheme="minorHAnsi" w:hAnsiTheme="majorBidi" w:cstheme="majorBidi"/>
          <w:sz w:val="24"/>
          <w:szCs w:val="24"/>
        </w:rPr>
        <w:tab/>
        <w:t xml:space="preserve">         Davorka Bronić</w:t>
      </w:r>
    </w:p>
    <w:p w14:paraId="45067739" w14:textId="6EB80095" w:rsidR="008E2CB9" w:rsidRPr="00513457" w:rsidRDefault="008E2CB9" w:rsidP="00513457">
      <w:pPr>
        <w:tabs>
          <w:tab w:val="left" w:pos="6360"/>
        </w:tabs>
        <w:spacing w:after="0"/>
        <w:ind w:right="-284"/>
        <w:rPr>
          <w:rFonts w:asciiTheme="majorBidi" w:eastAsiaTheme="minorHAnsi" w:hAnsiTheme="majorBidi" w:cstheme="majorBidi"/>
          <w:sz w:val="24"/>
          <w:szCs w:val="24"/>
        </w:rPr>
      </w:pPr>
      <w:r>
        <w:rPr>
          <w:rFonts w:asciiTheme="majorBidi" w:eastAsiaTheme="minorHAnsi" w:hAnsiTheme="majorBidi" w:cstheme="majorBidi"/>
          <w:sz w:val="24"/>
          <w:szCs w:val="24"/>
        </w:rPr>
        <w:tab/>
      </w:r>
    </w:p>
    <w:sectPr w:rsidR="008E2CB9" w:rsidRPr="00513457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49ED2" w14:textId="77777777" w:rsidR="00A358AD" w:rsidRDefault="00A358AD">
      <w:pPr>
        <w:spacing w:after="0" w:line="240" w:lineRule="auto"/>
      </w:pPr>
      <w:r>
        <w:separator/>
      </w:r>
    </w:p>
  </w:endnote>
  <w:endnote w:type="continuationSeparator" w:id="0">
    <w:p w14:paraId="1C6FFAE8" w14:textId="77777777" w:rsidR="00A358AD" w:rsidRDefault="00A35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C2CBA" w14:textId="77777777" w:rsidR="00A358AD" w:rsidRDefault="00A358AD">
      <w:pPr>
        <w:spacing w:after="0" w:line="240" w:lineRule="auto"/>
      </w:pPr>
      <w:r>
        <w:separator/>
      </w:r>
    </w:p>
  </w:footnote>
  <w:footnote w:type="continuationSeparator" w:id="0">
    <w:p w14:paraId="7445031E" w14:textId="77777777" w:rsidR="00A358AD" w:rsidRDefault="00A35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41C3"/>
    <w:multiLevelType w:val="hybridMultilevel"/>
    <w:tmpl w:val="E0AEFD9E"/>
    <w:lvl w:ilvl="0" w:tplc="61A6A2EC">
      <w:start w:val="4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D6C"/>
    <w:multiLevelType w:val="multilevel"/>
    <w:tmpl w:val="011F2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D7822"/>
    <w:multiLevelType w:val="hybridMultilevel"/>
    <w:tmpl w:val="1BA01816"/>
    <w:lvl w:ilvl="0" w:tplc="2988BF2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D81233"/>
    <w:multiLevelType w:val="hybridMultilevel"/>
    <w:tmpl w:val="DA1E4500"/>
    <w:lvl w:ilvl="0" w:tplc="085628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0F8A"/>
    <w:multiLevelType w:val="hybridMultilevel"/>
    <w:tmpl w:val="67B89EBC"/>
    <w:lvl w:ilvl="0" w:tplc="DF52FE32">
      <w:start w:val="1"/>
      <w:numFmt w:val="bullet"/>
      <w:lvlText w:val="-"/>
      <w:lvlJc w:val="left"/>
      <w:pPr>
        <w:ind w:left="476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5" w15:restartNumberingAfterBreak="0">
    <w:nsid w:val="246875DC"/>
    <w:multiLevelType w:val="hybridMultilevel"/>
    <w:tmpl w:val="8D80CD52"/>
    <w:lvl w:ilvl="0" w:tplc="6EDEB0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67550"/>
    <w:multiLevelType w:val="hybridMultilevel"/>
    <w:tmpl w:val="04B8743A"/>
    <w:lvl w:ilvl="0" w:tplc="1B68D7F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63140"/>
    <w:multiLevelType w:val="hybridMultilevel"/>
    <w:tmpl w:val="C57A96E0"/>
    <w:lvl w:ilvl="0" w:tplc="C69A962E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7F550B"/>
    <w:multiLevelType w:val="hybridMultilevel"/>
    <w:tmpl w:val="B3BA9D36"/>
    <w:lvl w:ilvl="0" w:tplc="2988BF24">
      <w:numFmt w:val="bullet"/>
      <w:lvlText w:val="-"/>
      <w:lvlJc w:val="left"/>
      <w:pPr>
        <w:ind w:left="836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7FB35322"/>
    <w:multiLevelType w:val="hybridMultilevel"/>
    <w:tmpl w:val="E13A0CEC"/>
    <w:lvl w:ilvl="0" w:tplc="E3FCCE1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230951">
    <w:abstractNumId w:val="4"/>
  </w:num>
  <w:num w:numId="2" w16cid:durableId="715086537">
    <w:abstractNumId w:val="5"/>
  </w:num>
  <w:num w:numId="3" w16cid:durableId="406198044">
    <w:abstractNumId w:val="2"/>
  </w:num>
  <w:num w:numId="4" w16cid:durableId="868107217">
    <w:abstractNumId w:val="8"/>
  </w:num>
  <w:num w:numId="5" w16cid:durableId="758063362">
    <w:abstractNumId w:val="7"/>
  </w:num>
  <w:num w:numId="6" w16cid:durableId="29188809">
    <w:abstractNumId w:val="3"/>
  </w:num>
  <w:num w:numId="7" w16cid:durableId="1190799659">
    <w:abstractNumId w:val="1"/>
  </w:num>
  <w:num w:numId="8" w16cid:durableId="311259489">
    <w:abstractNumId w:val="9"/>
  </w:num>
  <w:num w:numId="9" w16cid:durableId="1555460614">
    <w:abstractNumId w:val="6"/>
  </w:num>
  <w:num w:numId="10" w16cid:durableId="11605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CB9"/>
    <w:rsid w:val="00024F96"/>
    <w:rsid w:val="000A685A"/>
    <w:rsid w:val="000B4AB6"/>
    <w:rsid w:val="00212BC8"/>
    <w:rsid w:val="002671D2"/>
    <w:rsid w:val="0033293A"/>
    <w:rsid w:val="00334793"/>
    <w:rsid w:val="00343370"/>
    <w:rsid w:val="003A2E9C"/>
    <w:rsid w:val="003B3815"/>
    <w:rsid w:val="003C2B53"/>
    <w:rsid w:val="003C5C7D"/>
    <w:rsid w:val="004D1382"/>
    <w:rsid w:val="004E7090"/>
    <w:rsid w:val="00513457"/>
    <w:rsid w:val="00575240"/>
    <w:rsid w:val="0062075B"/>
    <w:rsid w:val="00624058"/>
    <w:rsid w:val="00644979"/>
    <w:rsid w:val="006A72E3"/>
    <w:rsid w:val="006B469B"/>
    <w:rsid w:val="00741B5B"/>
    <w:rsid w:val="008D7016"/>
    <w:rsid w:val="008E2CB9"/>
    <w:rsid w:val="00977901"/>
    <w:rsid w:val="009D4359"/>
    <w:rsid w:val="00A21EF4"/>
    <w:rsid w:val="00A358AD"/>
    <w:rsid w:val="00AF7333"/>
    <w:rsid w:val="00BB1457"/>
    <w:rsid w:val="00C24E19"/>
    <w:rsid w:val="00CD1946"/>
    <w:rsid w:val="00D436A0"/>
    <w:rsid w:val="00D70BD7"/>
    <w:rsid w:val="00DA123A"/>
    <w:rsid w:val="00DA2872"/>
    <w:rsid w:val="00E0690B"/>
    <w:rsid w:val="00F5104D"/>
    <w:rsid w:val="00F56502"/>
    <w:rsid w:val="00F7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C817"/>
  <w15:chartTrackingRefBased/>
  <w15:docId w15:val="{0DBB3267-7990-4F0F-8B87-8B1B0630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CB9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CB9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8E2CB9"/>
    <w:pPr>
      <w:widowControl w:val="0"/>
      <w:autoSpaceDE w:val="0"/>
      <w:autoSpaceDN w:val="0"/>
      <w:adjustRightInd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8E2CB9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8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2CB9"/>
    <w:rPr>
      <w:rFonts w:ascii="Calibri" w:eastAsia="Calibri" w:hAnsi="Calibri" w:cs="Times New Roman"/>
      <w:kern w:val="0"/>
      <w:lang w:val="hr-HR"/>
      <w14:ligatures w14:val="none"/>
    </w:rPr>
  </w:style>
  <w:style w:type="paragraph" w:customStyle="1" w:styleId="Style10">
    <w:name w:val="Style10"/>
    <w:basedOn w:val="Normal"/>
    <w:uiPriority w:val="99"/>
    <w:rsid w:val="008E2CB9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eastAsia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134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13457"/>
    <w:rPr>
      <w:rFonts w:ascii="Calibri" w:eastAsia="Calibri" w:hAnsi="Calibri" w:cs="Times New Roman"/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1426</Words>
  <Characters>8130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madiraca</dc:creator>
  <cp:keywords/>
  <dc:description/>
  <cp:lastModifiedBy>Ana Maria Vukušić</cp:lastModifiedBy>
  <cp:revision>16</cp:revision>
  <cp:lastPrinted>2024-06-03T09:45:00Z</cp:lastPrinted>
  <dcterms:created xsi:type="dcterms:W3CDTF">2024-01-30T09:11:00Z</dcterms:created>
  <dcterms:modified xsi:type="dcterms:W3CDTF">2024-06-03T09:45:00Z</dcterms:modified>
</cp:coreProperties>
</file>