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08584" w14:textId="77777777" w:rsidR="00482180" w:rsidRDefault="001C062B" w:rsidP="00482180">
      <w:pPr>
        <w:pStyle w:val="Naslov2"/>
        <w:spacing w:before="0" w:beforeAutospacing="0" w:after="0" w:afterAutospacing="0"/>
        <w:jc w:val="both"/>
        <w:rPr>
          <w:sz w:val="24"/>
          <w:szCs w:val="24"/>
        </w:rPr>
      </w:pPr>
      <w:r>
        <w:rPr>
          <w:b w:val="0"/>
          <w:noProof/>
          <w:sz w:val="24"/>
          <w:szCs w:val="24"/>
          <w14:ligatures w14:val="standardContextual"/>
        </w:rPr>
        <w:drawing>
          <wp:inline distT="0" distB="0" distL="0" distR="0" wp14:anchorId="41DFD3AE" wp14:editId="709F3157">
            <wp:extent cx="1560579" cy="1490475"/>
            <wp:effectExtent l="0" t="0" r="1905" b="0"/>
            <wp:docPr id="32302621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026213" name="Slika 32302621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579" cy="149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413225" w14:textId="64020907" w:rsidR="001C062B" w:rsidRPr="00482180" w:rsidRDefault="001C062B" w:rsidP="00482180">
      <w:pPr>
        <w:pStyle w:val="Naslov2"/>
        <w:spacing w:before="0" w:beforeAutospacing="0" w:after="0" w:afterAutospacing="0"/>
        <w:jc w:val="both"/>
        <w:rPr>
          <w:b w:val="0"/>
          <w:bCs w:val="0"/>
          <w:sz w:val="24"/>
          <w:szCs w:val="24"/>
        </w:rPr>
      </w:pPr>
      <w:r w:rsidRPr="00482180">
        <w:rPr>
          <w:b w:val="0"/>
          <w:bCs w:val="0"/>
          <w:sz w:val="24"/>
          <w:szCs w:val="24"/>
        </w:rPr>
        <w:t>KLASA</w:t>
      </w:r>
      <w:r w:rsidRPr="00C360BD">
        <w:rPr>
          <w:b w:val="0"/>
          <w:bCs w:val="0"/>
          <w:sz w:val="24"/>
          <w:szCs w:val="24"/>
        </w:rPr>
        <w:t xml:space="preserve">: </w:t>
      </w:r>
      <w:r w:rsidR="00C360BD" w:rsidRPr="00C360BD">
        <w:rPr>
          <w:b w:val="0"/>
          <w:bCs w:val="0"/>
          <w:sz w:val="24"/>
          <w:szCs w:val="24"/>
        </w:rPr>
        <w:t>361-01/24-01/2</w:t>
      </w:r>
    </w:p>
    <w:p w14:paraId="662D840A" w14:textId="5F778EB2" w:rsidR="001C062B" w:rsidRDefault="001C062B" w:rsidP="004821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="00C360BD">
        <w:rPr>
          <w:rFonts w:ascii="Times New Roman" w:hAnsi="Times New Roman"/>
          <w:sz w:val="24"/>
          <w:szCs w:val="24"/>
        </w:rPr>
        <w:t>2182-9-24-2</w:t>
      </w:r>
    </w:p>
    <w:p w14:paraId="5671E318" w14:textId="3212CADF" w:rsidR="001C062B" w:rsidRDefault="001C062B" w:rsidP="00482180">
      <w:pPr>
        <w:rPr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Oklaj, 16. veljače 2024. godine</w:t>
      </w:r>
    </w:p>
    <w:p w14:paraId="24F55544" w14:textId="336DFA4C" w:rsidR="008013D9" w:rsidRPr="00DD1EB3" w:rsidRDefault="008013D9" w:rsidP="008013D9">
      <w:pPr>
        <w:pStyle w:val="Naslov2"/>
        <w:jc w:val="both"/>
        <w:rPr>
          <w:b w:val="0"/>
          <w:sz w:val="24"/>
          <w:szCs w:val="24"/>
        </w:rPr>
      </w:pPr>
      <w:r w:rsidRPr="00036E99">
        <w:rPr>
          <w:b w:val="0"/>
          <w:sz w:val="24"/>
          <w:szCs w:val="24"/>
        </w:rPr>
        <w:t>Na temelju član</w:t>
      </w:r>
      <w:r>
        <w:rPr>
          <w:b w:val="0"/>
          <w:sz w:val="24"/>
          <w:szCs w:val="24"/>
        </w:rPr>
        <w:t>a</w:t>
      </w:r>
      <w:r w:rsidRPr="00036E99">
        <w:rPr>
          <w:b w:val="0"/>
          <w:sz w:val="24"/>
          <w:szCs w:val="24"/>
        </w:rPr>
        <w:t xml:space="preserve">ka </w:t>
      </w:r>
      <w:r>
        <w:rPr>
          <w:b w:val="0"/>
          <w:sz w:val="24"/>
          <w:szCs w:val="24"/>
        </w:rPr>
        <w:t>35. stavak 1. točka 2. i 48. stavak 3.</w:t>
      </w:r>
      <w:r w:rsidRPr="00036E99">
        <w:rPr>
          <w:b w:val="0"/>
          <w:sz w:val="24"/>
          <w:szCs w:val="24"/>
        </w:rPr>
        <w:t xml:space="preserve"> Zakona o lokalnoj i područnoj (regionalnoj) samoupravi (</w:t>
      </w:r>
      <w:r>
        <w:rPr>
          <w:b w:val="0"/>
          <w:sz w:val="24"/>
          <w:szCs w:val="24"/>
        </w:rPr>
        <w:t>NN</w:t>
      </w:r>
      <w:r w:rsidRPr="00036E99">
        <w:rPr>
          <w:b w:val="0"/>
          <w:sz w:val="24"/>
          <w:szCs w:val="24"/>
        </w:rPr>
        <w:t xml:space="preserve"> 33/01, 60/01, 129/05, 109/07, 125/08, 36/09, 150/11, 144/12, 19/13, 137/15</w:t>
      </w:r>
      <w:r>
        <w:rPr>
          <w:b w:val="0"/>
          <w:sz w:val="24"/>
          <w:szCs w:val="24"/>
        </w:rPr>
        <w:t>, 123/17, 98/19 i 144/20</w:t>
      </w:r>
      <w:r w:rsidRPr="00036E99">
        <w:rPr>
          <w:b w:val="0"/>
          <w:sz w:val="24"/>
          <w:szCs w:val="24"/>
        </w:rPr>
        <w:t xml:space="preserve">) te članka </w:t>
      </w:r>
      <w:r>
        <w:rPr>
          <w:b w:val="0"/>
          <w:sz w:val="24"/>
          <w:szCs w:val="24"/>
        </w:rPr>
        <w:t xml:space="preserve">25. </w:t>
      </w:r>
      <w:r w:rsidRPr="00036E99">
        <w:rPr>
          <w:b w:val="0"/>
          <w:sz w:val="24"/>
          <w:szCs w:val="24"/>
        </w:rPr>
        <w:t xml:space="preserve">Statuta Općine Promina </w:t>
      </w:r>
      <w:r>
        <w:rPr>
          <w:b w:val="0"/>
          <w:sz w:val="24"/>
          <w:szCs w:val="24"/>
        </w:rPr>
        <w:t>Službeno glasilo Općine Promina 01/21 i 04/21</w:t>
      </w:r>
      <w:r w:rsidRPr="00036E99">
        <w:rPr>
          <w:b w:val="0"/>
          <w:sz w:val="24"/>
          <w:szCs w:val="24"/>
        </w:rPr>
        <w:t>), Općinsko vijeće Općine Promina</w:t>
      </w:r>
      <w:r>
        <w:rPr>
          <w:b w:val="0"/>
          <w:sz w:val="24"/>
          <w:szCs w:val="24"/>
        </w:rPr>
        <w:t xml:space="preserve">, </w:t>
      </w:r>
      <w:r w:rsidRPr="00036E99">
        <w:rPr>
          <w:b w:val="0"/>
          <w:sz w:val="24"/>
          <w:szCs w:val="24"/>
        </w:rPr>
        <w:t xml:space="preserve">na </w:t>
      </w:r>
      <w:r>
        <w:rPr>
          <w:b w:val="0"/>
          <w:sz w:val="24"/>
          <w:szCs w:val="24"/>
        </w:rPr>
        <w:t>svojoj 1</w:t>
      </w:r>
      <w:r w:rsidR="009209B7">
        <w:rPr>
          <w:b w:val="0"/>
          <w:sz w:val="24"/>
          <w:szCs w:val="24"/>
        </w:rPr>
        <w:t>6</w:t>
      </w:r>
      <w:r>
        <w:rPr>
          <w:b w:val="0"/>
          <w:sz w:val="24"/>
          <w:szCs w:val="24"/>
        </w:rPr>
        <w:t xml:space="preserve">. </w:t>
      </w:r>
      <w:r w:rsidRPr="00036E99">
        <w:rPr>
          <w:b w:val="0"/>
          <w:sz w:val="24"/>
          <w:szCs w:val="24"/>
        </w:rPr>
        <w:t>sjednici</w:t>
      </w:r>
      <w:r>
        <w:rPr>
          <w:b w:val="0"/>
          <w:sz w:val="24"/>
          <w:szCs w:val="24"/>
        </w:rPr>
        <w:t>,</w:t>
      </w:r>
      <w:r w:rsidRPr="00036E9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dana</w:t>
      </w:r>
      <w:r w:rsidRPr="00036E99">
        <w:rPr>
          <w:b w:val="0"/>
          <w:sz w:val="24"/>
          <w:szCs w:val="24"/>
        </w:rPr>
        <w:t xml:space="preserve">, </w:t>
      </w:r>
      <w:r w:rsidR="009209B7" w:rsidRPr="009209B7">
        <w:rPr>
          <w:b w:val="0"/>
          <w:sz w:val="24"/>
          <w:szCs w:val="24"/>
        </w:rPr>
        <w:t>16. veljače 2024. godine</w:t>
      </w:r>
      <w:r w:rsidR="009209B7">
        <w:rPr>
          <w:b w:val="0"/>
          <w:sz w:val="24"/>
          <w:szCs w:val="24"/>
        </w:rPr>
        <w:t xml:space="preserve">, </w:t>
      </w:r>
      <w:r w:rsidRPr="00036E99">
        <w:rPr>
          <w:b w:val="0"/>
          <w:sz w:val="24"/>
          <w:szCs w:val="24"/>
        </w:rPr>
        <w:t>donosi</w:t>
      </w:r>
    </w:p>
    <w:p w14:paraId="72D4D6DC" w14:textId="77777777" w:rsidR="008013D9" w:rsidRDefault="008013D9" w:rsidP="008013D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ODLUKU</w:t>
      </w:r>
    </w:p>
    <w:p w14:paraId="6A43A8DC" w14:textId="77777777" w:rsidR="008013D9" w:rsidRDefault="008013D9" w:rsidP="008013D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suglasnosti za provedbu ulaganja na području Općine Promina i prijavu na natječaj</w:t>
      </w:r>
    </w:p>
    <w:p w14:paraId="40B1F256" w14:textId="6032A1AB" w:rsidR="008013D9" w:rsidRDefault="008013D9" w:rsidP="008013D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investicijskog projekta „Sanacija NC 178 Oklaj - Podi“</w:t>
      </w:r>
    </w:p>
    <w:p w14:paraId="00F22A1F" w14:textId="77777777" w:rsidR="008013D9" w:rsidRDefault="008013D9" w:rsidP="008013D9">
      <w:pPr>
        <w:rPr>
          <w:rFonts w:ascii="Times New Roman" w:hAnsi="Times New Roman"/>
          <w:sz w:val="24"/>
          <w:szCs w:val="24"/>
        </w:rPr>
      </w:pPr>
    </w:p>
    <w:p w14:paraId="654696EA" w14:textId="77777777" w:rsidR="008013D9" w:rsidRDefault="008013D9" w:rsidP="008013D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14:paraId="60187CED" w14:textId="593403FF" w:rsidR="008013D9" w:rsidRPr="00415CEF" w:rsidRDefault="008013D9" w:rsidP="00415CEF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daje se suglasnost Općini Promina za provedbu investicijskog projekta </w:t>
      </w:r>
      <w:r w:rsidRPr="0079008B">
        <w:rPr>
          <w:rFonts w:ascii="Times New Roman" w:hAnsi="Times New Roman"/>
          <w:bCs/>
          <w:sz w:val="24"/>
          <w:szCs w:val="24"/>
        </w:rPr>
        <w:t>„Sanacija NC 178 Oklaj - Podi“</w:t>
      </w:r>
      <w:r w:rsidRPr="0079008B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79008B">
        <w:rPr>
          <w:rFonts w:ascii="Times New Roman" w:hAnsi="Times New Roman"/>
          <w:bCs/>
          <w:sz w:val="24"/>
          <w:szCs w:val="24"/>
        </w:rPr>
        <w:t xml:space="preserve">te ujedno i suglasnost za prijavu na natječaj za dodjelu namjenskih bespovratnih novčanih sredstava </w:t>
      </w:r>
      <w:r w:rsidR="009F3A93" w:rsidRPr="009F3A93">
        <w:rPr>
          <w:rFonts w:ascii="Times New Roman" w:hAnsi="Times New Roman"/>
          <w:bCs/>
          <w:sz w:val="24"/>
          <w:szCs w:val="24"/>
        </w:rPr>
        <w:t>73.13. Ulaganja – Potpora javnoj infrastrukturi u ruralnim područjima</w:t>
      </w:r>
      <w:r w:rsidR="009F3A93">
        <w:rPr>
          <w:rFonts w:ascii="Times New Roman" w:hAnsi="Times New Roman"/>
          <w:bCs/>
          <w:sz w:val="24"/>
          <w:szCs w:val="24"/>
        </w:rPr>
        <w:t xml:space="preserve"> </w:t>
      </w:r>
      <w:hyperlink r:id="rId5" w:history="1">
        <w:r w:rsidR="00A626E9" w:rsidRPr="00A626E9">
          <w:rPr>
            <w:rFonts w:ascii="Times New Roman" w:hAnsi="Times New Roman"/>
            <w:bCs/>
            <w:sz w:val="24"/>
            <w:szCs w:val="24"/>
          </w:rPr>
          <w:t>iz Strateškog plana Zajedničke poljoprivredne politike Republike Hrvatske 2023.-2027</w:t>
        </w:r>
      </w:hyperlink>
      <w:r w:rsidR="00A626E9" w:rsidRPr="00A626E9">
        <w:rPr>
          <w:rFonts w:ascii="Times New Roman" w:hAnsi="Times New Roman"/>
          <w:bCs/>
          <w:sz w:val="24"/>
          <w:szCs w:val="24"/>
        </w:rPr>
        <w:t xml:space="preserve">. </w:t>
      </w:r>
      <w:r w:rsidR="009F3A93">
        <w:rPr>
          <w:rFonts w:ascii="Times New Roman" w:hAnsi="Times New Roman"/>
          <w:bCs/>
          <w:sz w:val="24"/>
          <w:szCs w:val="24"/>
        </w:rPr>
        <w:t xml:space="preserve">Agencije za </w:t>
      </w:r>
      <w:r w:rsidR="00DE564E">
        <w:rPr>
          <w:rFonts w:ascii="Times New Roman" w:hAnsi="Times New Roman"/>
          <w:bCs/>
          <w:sz w:val="24"/>
          <w:szCs w:val="24"/>
        </w:rPr>
        <w:t xml:space="preserve">plaćanje u poljoprivredi, ribarstvu i ruralnom razvoju </w:t>
      </w:r>
      <w:r w:rsidRPr="0079008B">
        <w:rPr>
          <w:rFonts w:ascii="Times New Roman" w:hAnsi="Times New Roman"/>
          <w:bCs/>
          <w:sz w:val="24"/>
          <w:szCs w:val="24"/>
        </w:rPr>
        <w:t xml:space="preserve">za financiranje investicijskog projekta </w:t>
      </w:r>
      <w:r w:rsidR="0079008B" w:rsidRPr="0079008B">
        <w:rPr>
          <w:rFonts w:ascii="Times New Roman" w:hAnsi="Times New Roman"/>
          <w:bCs/>
          <w:sz w:val="24"/>
          <w:szCs w:val="24"/>
        </w:rPr>
        <w:t>„Sanacija NC 178 Oklaj - Podi“</w:t>
      </w:r>
      <w:r w:rsidR="001040C8">
        <w:rPr>
          <w:rFonts w:ascii="Times New Roman" w:hAnsi="Times New Roman"/>
          <w:bCs/>
          <w:sz w:val="24"/>
          <w:szCs w:val="24"/>
        </w:rPr>
        <w:t xml:space="preserve">. </w:t>
      </w:r>
      <w:r w:rsidR="000E7668">
        <w:rPr>
          <w:rFonts w:ascii="Times New Roman" w:hAnsi="Times New Roman"/>
          <w:bCs/>
          <w:sz w:val="24"/>
          <w:szCs w:val="24"/>
        </w:rPr>
        <w:t>Glavni/građevinski p</w:t>
      </w:r>
      <w:r w:rsidR="001040C8">
        <w:rPr>
          <w:rFonts w:ascii="Times New Roman" w:hAnsi="Times New Roman"/>
          <w:bCs/>
          <w:sz w:val="24"/>
          <w:szCs w:val="24"/>
        </w:rPr>
        <w:t>rojekt</w:t>
      </w:r>
      <w:r w:rsidR="000E7668">
        <w:rPr>
          <w:rFonts w:ascii="Times New Roman" w:hAnsi="Times New Roman"/>
          <w:bCs/>
          <w:sz w:val="24"/>
          <w:szCs w:val="24"/>
        </w:rPr>
        <w:t>:</w:t>
      </w:r>
      <w:r w:rsidR="001040C8">
        <w:rPr>
          <w:rFonts w:ascii="Times New Roman" w:hAnsi="Times New Roman"/>
          <w:bCs/>
          <w:sz w:val="24"/>
          <w:szCs w:val="24"/>
        </w:rPr>
        <w:t xml:space="preserve"> </w:t>
      </w:r>
      <w:r w:rsidR="001040C8" w:rsidRPr="001040C8">
        <w:rPr>
          <w:rFonts w:ascii="Times New Roman" w:hAnsi="Times New Roman"/>
          <w:bCs/>
          <w:sz w:val="24"/>
          <w:szCs w:val="24"/>
        </w:rPr>
        <w:t>REKONSTRUKCIJA NERAZVRSTANE CESTE NC 178 NA PODRUČJU OPĆINE PROMINE</w:t>
      </w:r>
      <w:r w:rsidR="00415CEF">
        <w:rPr>
          <w:rFonts w:ascii="Times New Roman" w:hAnsi="Times New Roman"/>
          <w:bCs/>
          <w:sz w:val="24"/>
          <w:szCs w:val="24"/>
        </w:rPr>
        <w:t xml:space="preserve">, </w:t>
      </w:r>
      <w:r w:rsidR="00415CEF" w:rsidRPr="00415CEF">
        <w:rPr>
          <w:rFonts w:ascii="Times New Roman" w:hAnsi="Times New Roman"/>
          <w:bCs/>
          <w:sz w:val="24"/>
          <w:szCs w:val="24"/>
        </w:rPr>
        <w:t>OZNAKA DOKUMENTACIJE:</w:t>
      </w:r>
      <w:r w:rsidR="00415CEF">
        <w:rPr>
          <w:rFonts w:ascii="Times New Roman" w:hAnsi="Times New Roman"/>
          <w:bCs/>
          <w:sz w:val="24"/>
          <w:szCs w:val="24"/>
        </w:rPr>
        <w:t xml:space="preserve"> </w:t>
      </w:r>
      <w:r w:rsidR="00415CEF" w:rsidRPr="00415CEF">
        <w:rPr>
          <w:rFonts w:ascii="Times New Roman" w:hAnsi="Times New Roman"/>
          <w:bCs/>
          <w:sz w:val="24"/>
          <w:szCs w:val="24"/>
        </w:rPr>
        <w:t>ZOP- 29-06/19</w:t>
      </w:r>
      <w:r w:rsidR="00415CEF">
        <w:rPr>
          <w:rFonts w:ascii="Times New Roman" w:hAnsi="Times New Roman"/>
          <w:bCs/>
          <w:sz w:val="24"/>
          <w:szCs w:val="24"/>
        </w:rPr>
        <w:t xml:space="preserve">, </w:t>
      </w:r>
      <w:r w:rsidR="00415CEF" w:rsidRPr="00415CEF">
        <w:rPr>
          <w:rFonts w:ascii="Times New Roman" w:hAnsi="Times New Roman"/>
          <w:bCs/>
          <w:sz w:val="24"/>
          <w:szCs w:val="24"/>
        </w:rPr>
        <w:t>TD-29-06/19</w:t>
      </w:r>
      <w:r w:rsidR="00415CEF">
        <w:rPr>
          <w:rFonts w:ascii="Times New Roman" w:hAnsi="Times New Roman"/>
          <w:bCs/>
          <w:sz w:val="24"/>
          <w:szCs w:val="24"/>
        </w:rPr>
        <w:t xml:space="preserve"> izrađen od strane </w:t>
      </w:r>
      <w:r w:rsidR="007B7310">
        <w:rPr>
          <w:rFonts w:ascii="Times New Roman" w:hAnsi="Times New Roman"/>
          <w:bCs/>
          <w:sz w:val="24"/>
          <w:szCs w:val="24"/>
        </w:rPr>
        <w:t xml:space="preserve">GEOMAPA d.o.o., Petra Svačića 21, 22320 Drniš, OIB: 56925040431 </w:t>
      </w:r>
      <w:r w:rsidR="00395767">
        <w:rPr>
          <w:rFonts w:ascii="Times New Roman" w:hAnsi="Times New Roman"/>
          <w:bCs/>
          <w:sz w:val="24"/>
          <w:szCs w:val="24"/>
        </w:rPr>
        <w:t xml:space="preserve">u </w:t>
      </w:r>
      <w:r w:rsidR="007B7310">
        <w:rPr>
          <w:rFonts w:ascii="Times New Roman" w:hAnsi="Times New Roman"/>
          <w:bCs/>
          <w:sz w:val="24"/>
          <w:szCs w:val="24"/>
        </w:rPr>
        <w:t>prilogu ove Odluke</w:t>
      </w:r>
      <w:r w:rsidR="00395767">
        <w:rPr>
          <w:rFonts w:ascii="Times New Roman" w:hAnsi="Times New Roman"/>
          <w:bCs/>
          <w:sz w:val="24"/>
          <w:szCs w:val="24"/>
        </w:rPr>
        <w:t xml:space="preserve"> kao i </w:t>
      </w:r>
      <w:r w:rsidR="00E91721">
        <w:rPr>
          <w:rFonts w:ascii="Times New Roman" w:hAnsi="Times New Roman"/>
          <w:bCs/>
          <w:sz w:val="24"/>
          <w:szCs w:val="24"/>
        </w:rPr>
        <w:t>P</w:t>
      </w:r>
      <w:r w:rsidR="00395767">
        <w:rPr>
          <w:rFonts w:ascii="Times New Roman" w:hAnsi="Times New Roman"/>
          <w:bCs/>
          <w:sz w:val="24"/>
          <w:szCs w:val="24"/>
        </w:rPr>
        <w:t xml:space="preserve">rilog 6. natječajne dokumentacije </w:t>
      </w:r>
      <w:r w:rsidR="00E92860" w:rsidRPr="00E92860">
        <w:rPr>
          <w:rFonts w:ascii="Times New Roman" w:hAnsi="Times New Roman"/>
          <w:bCs/>
          <w:sz w:val="24"/>
          <w:szCs w:val="24"/>
        </w:rPr>
        <w:t>Verzija 1.1.</w:t>
      </w:r>
    </w:p>
    <w:p w14:paraId="5009A717" w14:textId="77777777" w:rsidR="001349D8" w:rsidRDefault="001349D8" w:rsidP="008013D9">
      <w:pPr>
        <w:rPr>
          <w:rFonts w:ascii="Times New Roman" w:hAnsi="Times New Roman"/>
          <w:sz w:val="24"/>
          <w:szCs w:val="24"/>
        </w:rPr>
      </w:pPr>
    </w:p>
    <w:p w14:paraId="1F0AFDBA" w14:textId="0408D424" w:rsidR="001349D8" w:rsidRDefault="001349D8" w:rsidP="001349D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0158AB49" w14:textId="7DAE96C2" w:rsidR="001349D8" w:rsidRPr="001349D8" w:rsidRDefault="001349D8" w:rsidP="001349D8">
      <w:pPr>
        <w:jc w:val="both"/>
        <w:rPr>
          <w:rFonts w:ascii="Times New Roman" w:hAnsi="Times New Roman"/>
          <w:sz w:val="24"/>
          <w:szCs w:val="24"/>
        </w:rPr>
      </w:pPr>
      <w:r w:rsidRPr="001349D8">
        <w:rPr>
          <w:rFonts w:ascii="Times New Roman" w:hAnsi="Times New Roman"/>
          <w:sz w:val="24"/>
          <w:szCs w:val="24"/>
        </w:rPr>
        <w:t>Stupanjem na snagu ove Odluke prestaje važiti Odluk</w:t>
      </w:r>
      <w:r>
        <w:rPr>
          <w:rFonts w:ascii="Times New Roman" w:hAnsi="Times New Roman"/>
          <w:sz w:val="24"/>
          <w:szCs w:val="24"/>
        </w:rPr>
        <w:t>a</w:t>
      </w:r>
      <w:r w:rsidRPr="001349D8">
        <w:t xml:space="preserve"> </w:t>
      </w:r>
      <w:r w:rsidRPr="001349D8">
        <w:rPr>
          <w:rFonts w:ascii="Times New Roman" w:hAnsi="Times New Roman"/>
          <w:sz w:val="24"/>
          <w:szCs w:val="24"/>
        </w:rPr>
        <w:t>o suglasnosti za provedbu ulaganja na području Općine Promina i prijavu na natječaj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49D8">
        <w:rPr>
          <w:rFonts w:ascii="Times New Roman" w:hAnsi="Times New Roman"/>
          <w:sz w:val="24"/>
          <w:szCs w:val="24"/>
        </w:rPr>
        <w:t>investicijskog projekta „Sanacija NC 178 Oklaj - Podi“</w:t>
      </w:r>
      <w:r w:rsidR="00EC4BEF">
        <w:rPr>
          <w:rFonts w:ascii="Times New Roman" w:hAnsi="Times New Roman"/>
          <w:sz w:val="24"/>
          <w:szCs w:val="24"/>
        </w:rPr>
        <w:t xml:space="preserve"> </w:t>
      </w:r>
      <w:r w:rsidRPr="001349D8">
        <w:rPr>
          <w:rFonts w:ascii="Times New Roman" w:hAnsi="Times New Roman"/>
          <w:sz w:val="24"/>
          <w:szCs w:val="24"/>
        </w:rPr>
        <w:t xml:space="preserve">(Službeno glasilo Općine Promina </w:t>
      </w:r>
      <w:r w:rsidR="009209B7">
        <w:rPr>
          <w:rFonts w:ascii="Times New Roman" w:hAnsi="Times New Roman"/>
          <w:sz w:val="24"/>
          <w:szCs w:val="24"/>
        </w:rPr>
        <w:t>11</w:t>
      </w:r>
      <w:r w:rsidRPr="001349D8">
        <w:rPr>
          <w:rFonts w:ascii="Times New Roman" w:hAnsi="Times New Roman"/>
          <w:sz w:val="24"/>
          <w:szCs w:val="24"/>
        </w:rPr>
        <w:t>/23).</w:t>
      </w:r>
    </w:p>
    <w:p w14:paraId="42DBB26C" w14:textId="77777777" w:rsidR="001349D8" w:rsidRDefault="001349D8" w:rsidP="008013D9">
      <w:pPr>
        <w:rPr>
          <w:rFonts w:ascii="Times New Roman" w:hAnsi="Times New Roman"/>
          <w:sz w:val="24"/>
          <w:szCs w:val="24"/>
        </w:rPr>
      </w:pPr>
    </w:p>
    <w:p w14:paraId="66F9BB84" w14:textId="6922A19F" w:rsidR="008013D9" w:rsidRDefault="008013D9" w:rsidP="008013D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Članak </w:t>
      </w:r>
      <w:r w:rsidR="001C062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</w:p>
    <w:p w14:paraId="159B9D3C" w14:textId="77777777" w:rsidR="008013D9" w:rsidRDefault="008013D9" w:rsidP="008013D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osmog dana od dana objave u Službenom glasilu Općine Promina.</w:t>
      </w:r>
    </w:p>
    <w:p w14:paraId="0DEBB7F4" w14:textId="77777777" w:rsidR="008013D9" w:rsidRDefault="008013D9" w:rsidP="008013D9">
      <w:pPr>
        <w:rPr>
          <w:rFonts w:ascii="Times New Roman" w:hAnsi="Times New Roman"/>
          <w:sz w:val="24"/>
          <w:szCs w:val="24"/>
        </w:rPr>
      </w:pPr>
    </w:p>
    <w:p w14:paraId="7A94B5B5" w14:textId="77777777" w:rsidR="008013D9" w:rsidRDefault="008013D9" w:rsidP="008013D9">
      <w:pPr>
        <w:rPr>
          <w:rFonts w:ascii="Times New Roman" w:hAnsi="Times New Roman"/>
          <w:sz w:val="24"/>
          <w:szCs w:val="24"/>
        </w:rPr>
      </w:pPr>
    </w:p>
    <w:p w14:paraId="5D91E674" w14:textId="77777777" w:rsidR="008013D9" w:rsidRDefault="008013D9" w:rsidP="008013D9">
      <w:pPr>
        <w:jc w:val="center"/>
        <w:rPr>
          <w:rFonts w:ascii="Times New Roman" w:hAnsi="Times New Roman"/>
          <w:sz w:val="24"/>
          <w:szCs w:val="24"/>
        </w:rPr>
      </w:pPr>
    </w:p>
    <w:p w14:paraId="4142EA0D" w14:textId="44F012B3" w:rsidR="008013D9" w:rsidRDefault="00FC41EE" w:rsidP="008013D9">
      <w:pPr>
        <w:ind w:left="637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Predsjednica:</w:t>
      </w:r>
    </w:p>
    <w:p w14:paraId="3F19BC81" w14:textId="77777777" w:rsidR="008013D9" w:rsidRPr="001D28A1" w:rsidRDefault="008013D9" w:rsidP="008013D9">
      <w:pPr>
        <w:ind w:left="637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Davorka </w:t>
      </w:r>
      <w:proofErr w:type="spellStart"/>
      <w:r>
        <w:rPr>
          <w:rFonts w:ascii="Times New Roman" w:hAnsi="Times New Roman"/>
          <w:sz w:val="24"/>
          <w:szCs w:val="24"/>
        </w:rPr>
        <w:t>Bronić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14:paraId="46C0AE49" w14:textId="77777777" w:rsidR="0020020E" w:rsidRDefault="0020020E"/>
    <w:sectPr w:rsidR="002002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3D9"/>
    <w:rsid w:val="000E7668"/>
    <w:rsid w:val="001040C8"/>
    <w:rsid w:val="001349D8"/>
    <w:rsid w:val="001C062B"/>
    <w:rsid w:val="0020020E"/>
    <w:rsid w:val="00395767"/>
    <w:rsid w:val="00415CEF"/>
    <w:rsid w:val="00482180"/>
    <w:rsid w:val="0079008B"/>
    <w:rsid w:val="007B7310"/>
    <w:rsid w:val="008013D9"/>
    <w:rsid w:val="00841AB5"/>
    <w:rsid w:val="009209B7"/>
    <w:rsid w:val="009F3A93"/>
    <w:rsid w:val="00A626E9"/>
    <w:rsid w:val="00AE7990"/>
    <w:rsid w:val="00B55644"/>
    <w:rsid w:val="00C360BD"/>
    <w:rsid w:val="00DE564E"/>
    <w:rsid w:val="00E91721"/>
    <w:rsid w:val="00E92860"/>
    <w:rsid w:val="00EC4BEF"/>
    <w:rsid w:val="00F4635B"/>
    <w:rsid w:val="00FC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1674F"/>
  <w15:chartTrackingRefBased/>
  <w15:docId w15:val="{226AB007-1ACC-4CFB-9756-66B1A103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3D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slov2">
    <w:name w:val="heading 2"/>
    <w:basedOn w:val="Normal"/>
    <w:link w:val="Naslov2Char"/>
    <w:qFormat/>
    <w:rsid w:val="008013D9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8013D9"/>
    <w:rPr>
      <w:rFonts w:ascii="Times New Roman" w:eastAsia="Times New Roman" w:hAnsi="Times New Roman" w:cs="Times New Roman"/>
      <w:b/>
      <w:bCs/>
      <w:kern w:val="0"/>
      <w:sz w:val="36"/>
      <w:szCs w:val="36"/>
      <w:lang w:eastAsia="hr-HR"/>
      <w14:ligatures w14:val="none"/>
    </w:rPr>
  </w:style>
  <w:style w:type="character" w:styleId="Hiperveza">
    <w:name w:val="Hyperlink"/>
    <w:basedOn w:val="Zadanifontodlomka"/>
    <w:uiPriority w:val="99"/>
    <w:semiHidden/>
    <w:unhideWhenUsed/>
    <w:rsid w:val="00A626E9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A626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apprrr.hr/wp-content/uploads/2023/12/I-73.13.-I.-NATJECAJ.zip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Vukušić</dc:creator>
  <cp:keywords/>
  <dc:description/>
  <cp:lastModifiedBy>Ana Maria Vukušić</cp:lastModifiedBy>
  <cp:revision>22</cp:revision>
  <cp:lastPrinted>2024-02-12T11:16:00Z</cp:lastPrinted>
  <dcterms:created xsi:type="dcterms:W3CDTF">2023-09-19T10:36:00Z</dcterms:created>
  <dcterms:modified xsi:type="dcterms:W3CDTF">2024-02-12T11:16:00Z</dcterms:modified>
</cp:coreProperties>
</file>