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56EF6" w14:textId="77777777" w:rsidR="00C151EE" w:rsidRDefault="00C151EE" w:rsidP="00A73835">
      <w:pPr>
        <w:spacing w:after="0" w:line="276" w:lineRule="auto"/>
      </w:pPr>
    </w:p>
    <w:p w14:paraId="10EA1525" w14:textId="6DF921E1" w:rsidR="001A20E6" w:rsidRDefault="001A20E6" w:rsidP="00A73835">
      <w:pPr>
        <w:spacing w:after="0" w:line="276" w:lineRule="auto"/>
      </w:pPr>
      <w:r>
        <w:drawing>
          <wp:inline distT="0" distB="0" distL="0" distR="0" wp14:anchorId="0995B3BF" wp14:editId="7BCE1FF8">
            <wp:extent cx="1560579" cy="1490475"/>
            <wp:effectExtent l="0" t="0" r="1905" b="0"/>
            <wp:docPr id="128557562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575622" name="Slika 128557562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ED625" w14:textId="62CFFA21" w:rsidR="00121488" w:rsidRDefault="00121488" w:rsidP="00A73835">
      <w:pPr>
        <w:spacing w:after="0" w:line="276" w:lineRule="auto"/>
      </w:pPr>
      <w:r>
        <w:t>KLASA:</w:t>
      </w:r>
      <w:r w:rsidR="00727693">
        <w:t xml:space="preserve"> </w:t>
      </w:r>
      <w:r w:rsidR="00727693" w:rsidRPr="00727693">
        <w:t>021-01/24-01/</w:t>
      </w:r>
      <w:r w:rsidR="00727693">
        <w:t>1</w:t>
      </w:r>
    </w:p>
    <w:p w14:paraId="1680F734" w14:textId="1BEF7A6A" w:rsidR="00121488" w:rsidRDefault="00121488" w:rsidP="00A73835">
      <w:pPr>
        <w:spacing w:after="0" w:line="276" w:lineRule="auto"/>
      </w:pPr>
      <w:r>
        <w:t>URBROJ: 2182-9-24-1</w:t>
      </w:r>
    </w:p>
    <w:p w14:paraId="638BEACE" w14:textId="502748C0" w:rsidR="001A20E6" w:rsidRDefault="00121488" w:rsidP="00A73835">
      <w:pPr>
        <w:spacing w:after="0" w:line="276" w:lineRule="auto"/>
      </w:pPr>
      <w:r>
        <w:t>Oklaj, 16. veljače 2024.</w:t>
      </w:r>
      <w:r w:rsidR="001A20E6">
        <w:tab/>
      </w:r>
      <w:r w:rsidR="001A20E6">
        <w:tab/>
      </w:r>
      <w:r w:rsidR="001A20E6">
        <w:tab/>
      </w:r>
      <w:r w:rsidR="001A20E6">
        <w:tab/>
      </w:r>
      <w:r w:rsidR="001A20E6">
        <w:tab/>
      </w:r>
    </w:p>
    <w:p w14:paraId="24DF82A4" w14:textId="77777777" w:rsidR="00121488" w:rsidRDefault="00121488" w:rsidP="00121488">
      <w:pPr>
        <w:spacing w:after="0" w:line="276" w:lineRule="auto"/>
        <w:jc w:val="both"/>
      </w:pPr>
    </w:p>
    <w:p w14:paraId="68BEF87A" w14:textId="225AC6D7" w:rsidR="00121488" w:rsidRDefault="00A73835" w:rsidP="00121488">
      <w:pPr>
        <w:spacing w:after="0" w:line="276" w:lineRule="auto"/>
        <w:jc w:val="both"/>
      </w:pPr>
      <w:r>
        <w:t>Na temelju članka 31. i 31a. Zakona o lokalnoj i područnoj (regionalnoj) samoupravi (NN br. 144/20) i član</w:t>
      </w:r>
      <w:r w:rsidR="003458B7">
        <w:t>ka</w:t>
      </w:r>
      <w:r>
        <w:t xml:space="preserve"> </w:t>
      </w:r>
      <w:r w:rsidR="003458B7">
        <w:t xml:space="preserve">25. i 28.  </w:t>
      </w:r>
      <w:r>
        <w:t xml:space="preserve">Statuta </w:t>
      </w:r>
      <w:r w:rsidR="003458B7">
        <w:t>Općine Promina</w:t>
      </w:r>
      <w:r>
        <w:t xml:space="preserve"> (</w:t>
      </w:r>
      <w:r w:rsidR="003458B7">
        <w:t xml:space="preserve">Službeno glasilo </w:t>
      </w:r>
      <w:r>
        <w:t xml:space="preserve">broj </w:t>
      </w:r>
      <w:r w:rsidR="003458B7">
        <w:t>1</w:t>
      </w:r>
      <w:r>
        <w:t>/21</w:t>
      </w:r>
      <w:r w:rsidR="003458B7">
        <w:t xml:space="preserve"> i 4/21</w:t>
      </w:r>
      <w:r>
        <w:t>) Općinsko vijeć</w:t>
      </w:r>
      <w:r w:rsidR="00121488">
        <w:t>e</w:t>
      </w:r>
      <w:r>
        <w:t xml:space="preserve"> Općine Promina</w:t>
      </w:r>
      <w:r w:rsidR="00121488">
        <w:t xml:space="preserve"> na svojoj 16. sjednici održavnoj dan 16. veljače 2024. godine</w:t>
      </w:r>
      <w:r>
        <w:t xml:space="preserve"> </w:t>
      </w:r>
      <w:r w:rsidR="00121488">
        <w:t xml:space="preserve">donodi </w:t>
      </w:r>
    </w:p>
    <w:p w14:paraId="5931B4A6" w14:textId="77777777" w:rsidR="00121488" w:rsidRDefault="00121488" w:rsidP="00A73835">
      <w:pPr>
        <w:spacing w:after="0" w:line="276" w:lineRule="auto"/>
      </w:pPr>
    </w:p>
    <w:p w14:paraId="62F0F4D5" w14:textId="77777777" w:rsidR="00121488" w:rsidRPr="00121488" w:rsidRDefault="00121488" w:rsidP="00121488">
      <w:pPr>
        <w:spacing w:after="0" w:line="276" w:lineRule="auto"/>
        <w:jc w:val="center"/>
        <w:rPr>
          <w:b/>
          <w:bCs/>
        </w:rPr>
      </w:pPr>
      <w:r w:rsidRPr="00121488">
        <w:rPr>
          <w:b/>
          <w:bCs/>
        </w:rPr>
        <w:t>ODLUKU</w:t>
      </w:r>
    </w:p>
    <w:p w14:paraId="0B470305" w14:textId="0F8AEAF8" w:rsidR="00A73835" w:rsidRPr="00121488" w:rsidRDefault="00A73835" w:rsidP="00121488">
      <w:pPr>
        <w:spacing w:after="0" w:line="276" w:lineRule="auto"/>
        <w:jc w:val="center"/>
        <w:rPr>
          <w:b/>
          <w:bCs/>
        </w:rPr>
      </w:pPr>
      <w:r w:rsidRPr="00121488">
        <w:rPr>
          <w:b/>
          <w:bCs/>
        </w:rPr>
        <w:t>o</w:t>
      </w:r>
      <w:r w:rsidR="003458B7" w:rsidRPr="00121488">
        <w:rPr>
          <w:b/>
          <w:bCs/>
        </w:rPr>
        <w:t xml:space="preserve"> izmjenama Odluke  naknadama vijećnicima i članovima </w:t>
      </w:r>
      <w:r w:rsidRPr="00121488">
        <w:rPr>
          <w:b/>
          <w:bCs/>
        </w:rPr>
        <w:t xml:space="preserve"> </w:t>
      </w:r>
      <w:r w:rsidR="003458B7" w:rsidRPr="00121488">
        <w:rPr>
          <w:b/>
          <w:bCs/>
        </w:rPr>
        <w:t>radih tijela Općinskog vijeća Općine Promina</w:t>
      </w:r>
    </w:p>
    <w:p w14:paraId="32EC63BB" w14:textId="77777777" w:rsidR="00121488" w:rsidRDefault="00121488" w:rsidP="00121488"/>
    <w:p w14:paraId="65B1D3EA" w14:textId="0229E43F" w:rsidR="00121488" w:rsidRDefault="00121488" w:rsidP="00121488">
      <w:pPr>
        <w:jc w:val="center"/>
      </w:pPr>
      <w:r w:rsidRPr="00121488">
        <w:t>Članak 1.</w:t>
      </w:r>
    </w:p>
    <w:p w14:paraId="0BB26CA8" w14:textId="01EFD8B8" w:rsidR="00121488" w:rsidRDefault="00121488" w:rsidP="00121488">
      <w:pPr>
        <w:jc w:val="both"/>
      </w:pPr>
      <w:r w:rsidRPr="00121488">
        <w:t xml:space="preserve">U </w:t>
      </w:r>
      <w:r w:rsidR="00727693">
        <w:t xml:space="preserve">Odluci o izmjenama </w:t>
      </w:r>
      <w:r w:rsidRPr="00121488">
        <w:t>Odlu</w:t>
      </w:r>
      <w:r w:rsidR="00727693">
        <w:t>ke</w:t>
      </w:r>
      <w:r w:rsidRPr="00121488">
        <w:t xml:space="preserve"> o naknadama vijećnicima i članovima radnih tijela Općinskog vijeća Općine Promina (“Službeni vjesnik Šibensko-kninske županije” br. 1</w:t>
      </w:r>
      <w:r>
        <w:t>8</w:t>
      </w:r>
      <w:r w:rsidRPr="00121488">
        <w:t>/1</w:t>
      </w:r>
      <w:r>
        <w:t>8</w:t>
      </w:r>
      <w:r w:rsidRPr="00121488">
        <w:t>)  članak 3. st.1. mijenja se i glasi: “Naknada za rad u vijeću utvrđuje se kako slijedi:</w:t>
      </w:r>
    </w:p>
    <w:p w14:paraId="0F7D2DB9" w14:textId="77777777" w:rsidR="00727693" w:rsidRPr="00727693" w:rsidRDefault="00121488" w:rsidP="00121488">
      <w:pPr>
        <w:pStyle w:val="Odlomakpopisa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</w:pP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predsjedniku Općinskog vijeća – u neto iznosu od 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222,93 €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po sjednici</w:t>
      </w:r>
    </w:p>
    <w:p w14:paraId="7FDD49DA" w14:textId="77777777" w:rsidR="00727693" w:rsidRPr="00727693" w:rsidRDefault="00121488" w:rsidP="00121488">
      <w:pPr>
        <w:pStyle w:val="Odlomakpopisa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</w:pP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zamjeniku predsjednika Općinskog vijeća, kad predsjedava sjednicom vijeća – u neto iznosu od  </w:t>
      </w:r>
      <w:r w:rsidR="00727693"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222,93 €</w:t>
      </w:r>
      <w:r w:rsidR="00727693"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po sjednici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27C53759" w14:textId="7600AC56" w:rsidR="00121488" w:rsidRPr="00727693" w:rsidRDefault="00121488" w:rsidP="00121488">
      <w:pPr>
        <w:pStyle w:val="Odlomakpopisa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</w:pP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članu Općinskog vijeća – u neto iznosu od </w:t>
      </w:r>
      <w:r w:rsidR="00727693"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148,63 €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po sjednici.” </w:t>
      </w:r>
    </w:p>
    <w:p w14:paraId="25CA571B" w14:textId="77777777" w:rsidR="00727693" w:rsidRDefault="00727693" w:rsidP="00121488">
      <w:pPr>
        <w:jc w:val="center"/>
      </w:pPr>
    </w:p>
    <w:p w14:paraId="32890FE6" w14:textId="77C398D0" w:rsidR="00121488" w:rsidRDefault="00121488" w:rsidP="00121488">
      <w:pPr>
        <w:jc w:val="center"/>
      </w:pPr>
      <w:r w:rsidRPr="00121488">
        <w:t xml:space="preserve">Članak </w:t>
      </w:r>
      <w:r>
        <w:t>2</w:t>
      </w:r>
      <w:r w:rsidRPr="00121488">
        <w:t>.</w:t>
      </w:r>
    </w:p>
    <w:p w14:paraId="3B775A7F" w14:textId="452E1360" w:rsidR="00121488" w:rsidRDefault="00121488" w:rsidP="00121488">
      <w:pPr>
        <w:jc w:val="both"/>
      </w:pPr>
      <w:r w:rsidRPr="00121488">
        <w:t xml:space="preserve">Ova Odluka stupa na snagu osmog dana od dana objave u Službenom </w:t>
      </w:r>
      <w:r>
        <w:t>glasilu Općine Promina.</w:t>
      </w:r>
    </w:p>
    <w:p w14:paraId="51005E4D" w14:textId="77777777" w:rsidR="00A73835" w:rsidRDefault="00A73835" w:rsidP="00A73835">
      <w:pPr>
        <w:spacing w:after="0" w:line="276" w:lineRule="auto"/>
      </w:pPr>
    </w:p>
    <w:p w14:paraId="124D0388" w14:textId="77777777" w:rsidR="00A73835" w:rsidRDefault="00A73835" w:rsidP="00A73835">
      <w:pPr>
        <w:spacing w:after="0" w:line="276" w:lineRule="auto"/>
      </w:pPr>
    </w:p>
    <w:p w14:paraId="0883D9F6" w14:textId="77777777" w:rsidR="00A73835" w:rsidRDefault="00A73835" w:rsidP="00A73835">
      <w:pPr>
        <w:spacing w:after="0" w:line="276" w:lineRule="auto"/>
      </w:pPr>
    </w:p>
    <w:p w14:paraId="7ACA3DA0" w14:textId="51ABEA3D" w:rsidR="00A73835" w:rsidRDefault="00A73835" w:rsidP="00A73835">
      <w:pPr>
        <w:spacing w:after="0" w:line="276" w:lineRule="auto"/>
        <w:ind w:left="6372" w:firstLine="708"/>
      </w:pPr>
      <w:r>
        <w:t xml:space="preserve">  Predsjednica</w:t>
      </w:r>
    </w:p>
    <w:p w14:paraId="2C181E16" w14:textId="56354AA2" w:rsidR="00A73835" w:rsidRDefault="00A73835" w:rsidP="00A73835">
      <w:pPr>
        <w:spacing w:after="0" w:line="276" w:lineRule="auto"/>
        <w:ind w:left="6372" w:firstLine="708"/>
      </w:pPr>
      <w:r>
        <w:t>Davorka Bronić</w:t>
      </w:r>
    </w:p>
    <w:p w14:paraId="3088330D" w14:textId="77777777" w:rsidR="00A73835" w:rsidRDefault="00A73835" w:rsidP="00A73835">
      <w:pPr>
        <w:spacing w:after="0" w:line="276" w:lineRule="auto"/>
      </w:pPr>
    </w:p>
    <w:p w14:paraId="56473E68" w14:textId="45DF8D04" w:rsidR="00A73835" w:rsidRDefault="00A73835" w:rsidP="00A73835">
      <w:pPr>
        <w:spacing w:after="0" w:line="276" w:lineRule="auto"/>
      </w:pPr>
    </w:p>
    <w:p w14:paraId="744A024D" w14:textId="77777777" w:rsidR="00A73835" w:rsidRDefault="00A73835" w:rsidP="00A73835">
      <w:pPr>
        <w:spacing w:after="0" w:line="276" w:lineRule="auto"/>
      </w:pPr>
    </w:p>
    <w:sectPr w:rsidR="00A73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A63E3"/>
    <w:multiLevelType w:val="hybridMultilevel"/>
    <w:tmpl w:val="E3282C64"/>
    <w:lvl w:ilvl="0" w:tplc="4FB0A1B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0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E6"/>
    <w:rsid w:val="00121488"/>
    <w:rsid w:val="001A20E6"/>
    <w:rsid w:val="003458B7"/>
    <w:rsid w:val="00727693"/>
    <w:rsid w:val="00A73835"/>
    <w:rsid w:val="00AA56D1"/>
    <w:rsid w:val="00C1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43B7"/>
  <w15:chartTrackingRefBased/>
  <w15:docId w15:val="{968293C2-E622-40B7-82A0-85C314BE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1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2</cp:revision>
  <cp:lastPrinted>2024-02-12T13:00:00Z</cp:lastPrinted>
  <dcterms:created xsi:type="dcterms:W3CDTF">2024-02-12T13:01:00Z</dcterms:created>
  <dcterms:modified xsi:type="dcterms:W3CDTF">2024-02-12T13:01:00Z</dcterms:modified>
</cp:coreProperties>
</file>