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48B2" w:rsidRPr="00DB57A6" w:rsidRDefault="003F5257" w:rsidP="004E76AF">
      <w:pPr>
        <w:ind w:firstLine="567"/>
        <w:jc w:val="both"/>
        <w:rPr>
          <w:rFonts w:ascii="Times New Roman" w:hAnsi="Times New Roman"/>
          <w:sz w:val="22"/>
          <w:szCs w:val="22"/>
        </w:rPr>
      </w:pPr>
      <w:r w:rsidRPr="00C9726A">
        <w:rPr>
          <w:rFonts w:ascii="Times New Roman" w:hAnsi="Times New Roman"/>
          <w:sz w:val="22"/>
          <w:szCs w:val="22"/>
        </w:rPr>
        <w:t>Temeljem članka 14. Zakona o proračunu (</w:t>
      </w:r>
      <w:r w:rsidR="00120992">
        <w:rPr>
          <w:rFonts w:ascii="Times New Roman" w:hAnsi="Times New Roman"/>
          <w:sz w:val="22"/>
          <w:szCs w:val="22"/>
        </w:rPr>
        <w:t>„</w:t>
      </w:r>
      <w:r w:rsidRPr="00C9726A">
        <w:rPr>
          <w:rFonts w:ascii="Times New Roman" w:hAnsi="Times New Roman"/>
          <w:sz w:val="22"/>
          <w:szCs w:val="22"/>
        </w:rPr>
        <w:t>NN</w:t>
      </w:r>
      <w:r w:rsidR="00120992">
        <w:rPr>
          <w:rFonts w:ascii="Times New Roman" w:hAnsi="Times New Roman"/>
          <w:sz w:val="22"/>
          <w:szCs w:val="22"/>
        </w:rPr>
        <w:t>“</w:t>
      </w:r>
      <w:r w:rsidRPr="00C9726A">
        <w:rPr>
          <w:rFonts w:ascii="Times New Roman" w:hAnsi="Times New Roman"/>
          <w:sz w:val="22"/>
          <w:szCs w:val="22"/>
        </w:rPr>
        <w:t xml:space="preserve"> broj 87/08, 136/12</w:t>
      </w:r>
      <w:r w:rsidR="009148B2">
        <w:rPr>
          <w:rFonts w:ascii="Times New Roman" w:hAnsi="Times New Roman"/>
          <w:sz w:val="22"/>
          <w:szCs w:val="22"/>
        </w:rPr>
        <w:t xml:space="preserve"> i 15/15</w:t>
      </w:r>
      <w:r w:rsidRPr="00C9726A">
        <w:rPr>
          <w:rFonts w:ascii="Times New Roman" w:hAnsi="Times New Roman"/>
          <w:sz w:val="22"/>
          <w:szCs w:val="22"/>
        </w:rPr>
        <w:t xml:space="preserve">) i članka </w:t>
      </w:r>
      <w:r w:rsidR="002D5741">
        <w:rPr>
          <w:rFonts w:ascii="Times New Roman" w:hAnsi="Times New Roman"/>
          <w:sz w:val="22"/>
          <w:szCs w:val="22"/>
        </w:rPr>
        <w:t>25</w:t>
      </w:r>
      <w:r w:rsidRPr="00C9726A">
        <w:rPr>
          <w:rFonts w:ascii="Times New Roman" w:hAnsi="Times New Roman"/>
          <w:sz w:val="22"/>
          <w:szCs w:val="22"/>
        </w:rPr>
        <w:t xml:space="preserve">. Statuta Općine </w:t>
      </w:r>
      <w:r>
        <w:rPr>
          <w:rFonts w:ascii="Times New Roman" w:hAnsi="Times New Roman"/>
          <w:sz w:val="22"/>
          <w:szCs w:val="22"/>
        </w:rPr>
        <w:t xml:space="preserve">Promina </w:t>
      </w:r>
      <w:r w:rsidRPr="009148B2">
        <w:rPr>
          <w:rFonts w:ascii="Times New Roman" w:hAnsi="Times New Roman"/>
          <w:sz w:val="24"/>
          <w:szCs w:val="24"/>
        </w:rPr>
        <w:t>(Službeni</w:t>
      </w:r>
      <w:r w:rsidR="009148B2" w:rsidRPr="009148B2">
        <w:rPr>
          <w:rFonts w:ascii="Times New Roman" w:hAnsi="Times New Roman"/>
          <w:sz w:val="24"/>
          <w:szCs w:val="24"/>
        </w:rPr>
        <w:t xml:space="preserve"> v</w:t>
      </w:r>
      <w:r w:rsidR="009148B2" w:rsidRPr="009148B2">
        <w:rPr>
          <w:rFonts w:ascii="Times New Roman" w:hAnsi="Times New Roman"/>
          <w:sz w:val="24"/>
          <w:szCs w:val="24"/>
          <w:lang w:eastAsia="hr-HR"/>
        </w:rPr>
        <w:t>jesnik Šibensko-kninske županije</w:t>
      </w:r>
      <w:r w:rsidR="002D5741">
        <w:rPr>
          <w:rFonts w:ascii="Times New Roman" w:hAnsi="Times New Roman"/>
          <w:sz w:val="24"/>
          <w:szCs w:val="24"/>
          <w:lang w:eastAsia="hr-HR"/>
        </w:rPr>
        <w:t>,</w:t>
      </w:r>
      <w:r w:rsidR="009148B2" w:rsidRPr="009148B2">
        <w:rPr>
          <w:rFonts w:ascii="Times New Roman" w:hAnsi="Times New Roman"/>
          <w:sz w:val="24"/>
          <w:szCs w:val="24"/>
          <w:lang w:eastAsia="hr-HR"/>
        </w:rPr>
        <w:t xml:space="preserve"> broj </w:t>
      </w:r>
      <w:r w:rsidR="002D5741">
        <w:rPr>
          <w:rFonts w:ascii="Times New Roman" w:hAnsi="Times New Roman"/>
          <w:sz w:val="24"/>
          <w:szCs w:val="24"/>
          <w:lang w:eastAsia="hr-HR"/>
        </w:rPr>
        <w:t>02/18, 07/18</w:t>
      </w:r>
      <w:r w:rsidR="009148B2" w:rsidRPr="009148B2">
        <w:rPr>
          <w:rFonts w:ascii="Times New Roman" w:hAnsi="Times New Roman"/>
          <w:sz w:val="24"/>
          <w:szCs w:val="24"/>
          <w:lang w:eastAsia="hr-HR"/>
        </w:rPr>
        <w:t xml:space="preserve">), Općinsko vijeće Općine Promina, na </w:t>
      </w:r>
      <w:r w:rsidR="002D5741">
        <w:rPr>
          <w:rFonts w:ascii="Times New Roman" w:hAnsi="Times New Roman"/>
          <w:sz w:val="24"/>
          <w:szCs w:val="24"/>
          <w:lang w:eastAsia="hr-HR"/>
        </w:rPr>
        <w:t>svojoj 1</w:t>
      </w:r>
      <w:r w:rsidR="002A4E3E">
        <w:rPr>
          <w:rFonts w:ascii="Times New Roman" w:hAnsi="Times New Roman"/>
          <w:sz w:val="24"/>
          <w:szCs w:val="24"/>
          <w:lang w:eastAsia="hr-HR"/>
        </w:rPr>
        <w:t>1</w:t>
      </w:r>
      <w:r w:rsidR="00120992">
        <w:rPr>
          <w:rFonts w:ascii="Times New Roman" w:hAnsi="Times New Roman"/>
          <w:sz w:val="24"/>
          <w:szCs w:val="24"/>
          <w:lang w:eastAsia="hr-HR"/>
        </w:rPr>
        <w:t>.</w:t>
      </w:r>
      <w:r w:rsidR="002B10A6">
        <w:rPr>
          <w:rFonts w:ascii="Times New Roman" w:hAnsi="Times New Roman"/>
          <w:sz w:val="24"/>
          <w:szCs w:val="24"/>
          <w:lang w:eastAsia="hr-HR"/>
        </w:rPr>
        <w:t xml:space="preserve"> </w:t>
      </w:r>
      <w:r w:rsidR="009148B2" w:rsidRPr="009148B2">
        <w:rPr>
          <w:rFonts w:ascii="Times New Roman" w:hAnsi="Times New Roman"/>
          <w:sz w:val="24"/>
          <w:szCs w:val="24"/>
          <w:lang w:eastAsia="hr-HR"/>
        </w:rPr>
        <w:t>sjednici</w:t>
      </w:r>
      <w:r w:rsidR="002D5741">
        <w:rPr>
          <w:rFonts w:ascii="Times New Roman" w:hAnsi="Times New Roman"/>
          <w:sz w:val="24"/>
          <w:szCs w:val="24"/>
          <w:lang w:eastAsia="hr-HR"/>
        </w:rPr>
        <w:t>,</w:t>
      </w:r>
      <w:r w:rsidR="009148B2" w:rsidRPr="009148B2">
        <w:rPr>
          <w:rFonts w:ascii="Times New Roman" w:hAnsi="Times New Roman"/>
          <w:sz w:val="24"/>
          <w:szCs w:val="24"/>
          <w:lang w:eastAsia="hr-HR"/>
        </w:rPr>
        <w:t xml:space="preserve"> održanoj dana </w:t>
      </w:r>
      <w:r w:rsidR="002D5741" w:rsidRPr="00DB57A6">
        <w:rPr>
          <w:rFonts w:ascii="Times New Roman" w:hAnsi="Times New Roman"/>
          <w:sz w:val="24"/>
          <w:szCs w:val="24"/>
          <w:lang w:eastAsia="hr-HR"/>
        </w:rPr>
        <w:t>30</w:t>
      </w:r>
      <w:r w:rsidR="0096451C" w:rsidRPr="00DB57A6">
        <w:rPr>
          <w:rFonts w:ascii="Times New Roman" w:hAnsi="Times New Roman"/>
          <w:sz w:val="24"/>
          <w:szCs w:val="24"/>
          <w:lang w:eastAsia="hr-HR"/>
        </w:rPr>
        <w:t>.</w:t>
      </w:r>
      <w:r w:rsidR="002D5741" w:rsidRPr="00DB57A6">
        <w:rPr>
          <w:rFonts w:ascii="Times New Roman" w:hAnsi="Times New Roman"/>
          <w:sz w:val="24"/>
          <w:szCs w:val="24"/>
          <w:lang w:eastAsia="hr-HR"/>
        </w:rPr>
        <w:t xml:space="preserve"> </w:t>
      </w:r>
      <w:r w:rsidR="002A4E3E" w:rsidRPr="00DB57A6">
        <w:rPr>
          <w:rFonts w:ascii="Times New Roman" w:hAnsi="Times New Roman"/>
          <w:sz w:val="24"/>
          <w:szCs w:val="24"/>
          <w:lang w:eastAsia="hr-HR"/>
        </w:rPr>
        <w:t>studenog</w:t>
      </w:r>
      <w:r w:rsidR="002D5741" w:rsidRPr="00DB57A6">
        <w:rPr>
          <w:rFonts w:ascii="Times New Roman" w:hAnsi="Times New Roman"/>
          <w:sz w:val="24"/>
          <w:szCs w:val="24"/>
          <w:lang w:eastAsia="hr-HR"/>
        </w:rPr>
        <w:t xml:space="preserve"> </w:t>
      </w:r>
      <w:r w:rsidR="009148B2" w:rsidRPr="00DB57A6">
        <w:rPr>
          <w:rFonts w:ascii="Times New Roman" w:hAnsi="Times New Roman"/>
          <w:sz w:val="24"/>
          <w:szCs w:val="24"/>
          <w:lang w:eastAsia="hr-HR"/>
        </w:rPr>
        <w:t>201</w:t>
      </w:r>
      <w:r w:rsidR="002D5741" w:rsidRPr="00DB57A6">
        <w:rPr>
          <w:rFonts w:ascii="Times New Roman" w:hAnsi="Times New Roman"/>
          <w:sz w:val="24"/>
          <w:szCs w:val="24"/>
          <w:lang w:eastAsia="hr-HR"/>
        </w:rPr>
        <w:t>8</w:t>
      </w:r>
      <w:r w:rsidR="009148B2" w:rsidRPr="00DB57A6">
        <w:rPr>
          <w:rFonts w:ascii="Times New Roman" w:hAnsi="Times New Roman"/>
          <w:sz w:val="24"/>
          <w:szCs w:val="24"/>
          <w:lang w:eastAsia="hr-HR"/>
        </w:rPr>
        <w:t>. god</w:t>
      </w:r>
      <w:r w:rsidR="0096451C" w:rsidRPr="00DB57A6">
        <w:rPr>
          <w:rFonts w:ascii="Times New Roman" w:hAnsi="Times New Roman"/>
          <w:sz w:val="24"/>
          <w:szCs w:val="24"/>
          <w:lang w:eastAsia="hr-HR"/>
        </w:rPr>
        <w:t>ine</w:t>
      </w:r>
      <w:r w:rsidR="009148B2" w:rsidRPr="00DB57A6">
        <w:rPr>
          <w:rFonts w:ascii="Times New Roman" w:hAnsi="Times New Roman"/>
          <w:sz w:val="24"/>
          <w:szCs w:val="24"/>
          <w:lang w:eastAsia="hr-HR"/>
        </w:rPr>
        <w:t xml:space="preserve"> donosi</w:t>
      </w:r>
    </w:p>
    <w:p w:rsidR="003F5257" w:rsidRPr="00C9726A" w:rsidRDefault="003F5257" w:rsidP="004E76AF">
      <w:pPr>
        <w:pStyle w:val="Header"/>
        <w:tabs>
          <w:tab w:val="clear" w:pos="4153"/>
          <w:tab w:val="clear" w:pos="8306"/>
        </w:tabs>
        <w:ind w:firstLine="567"/>
        <w:jc w:val="both"/>
        <w:rPr>
          <w:rFonts w:ascii="Times New Roman" w:hAnsi="Times New Roman"/>
          <w:sz w:val="22"/>
          <w:szCs w:val="22"/>
        </w:rPr>
      </w:pPr>
    </w:p>
    <w:p w:rsidR="003F5257" w:rsidRPr="00C9726A" w:rsidRDefault="003F5257" w:rsidP="004E76AF">
      <w:pPr>
        <w:pStyle w:val="Header"/>
        <w:tabs>
          <w:tab w:val="clear" w:pos="4153"/>
          <w:tab w:val="clear" w:pos="8306"/>
        </w:tabs>
        <w:ind w:firstLine="567"/>
        <w:rPr>
          <w:rFonts w:ascii="Times New Roman" w:hAnsi="Times New Roman"/>
          <w:sz w:val="22"/>
          <w:szCs w:val="22"/>
        </w:rPr>
      </w:pPr>
    </w:p>
    <w:p w:rsidR="003F5257" w:rsidRPr="00C9726A" w:rsidRDefault="003F5257" w:rsidP="004E76AF">
      <w:pPr>
        <w:pStyle w:val="Header"/>
        <w:tabs>
          <w:tab w:val="clear" w:pos="4153"/>
          <w:tab w:val="clear" w:pos="8306"/>
        </w:tabs>
        <w:ind w:firstLine="567"/>
        <w:jc w:val="center"/>
        <w:rPr>
          <w:rFonts w:ascii="Times New Roman" w:hAnsi="Times New Roman"/>
          <w:b/>
          <w:sz w:val="22"/>
          <w:szCs w:val="22"/>
        </w:rPr>
      </w:pPr>
      <w:r w:rsidRPr="00C9726A">
        <w:rPr>
          <w:rFonts w:ascii="Times New Roman" w:hAnsi="Times New Roman"/>
          <w:b/>
          <w:sz w:val="22"/>
          <w:szCs w:val="22"/>
        </w:rPr>
        <w:t>O D L U K U</w:t>
      </w:r>
    </w:p>
    <w:p w:rsidR="003F5257" w:rsidRPr="00C9726A" w:rsidRDefault="003F5257" w:rsidP="004E76AF">
      <w:pPr>
        <w:pStyle w:val="Header"/>
        <w:tabs>
          <w:tab w:val="clear" w:pos="4153"/>
          <w:tab w:val="clear" w:pos="8306"/>
        </w:tabs>
        <w:ind w:firstLine="567"/>
        <w:jc w:val="center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o izvršava</w:t>
      </w:r>
      <w:r w:rsidRPr="00C9726A">
        <w:rPr>
          <w:rFonts w:ascii="Times New Roman" w:hAnsi="Times New Roman"/>
          <w:b/>
          <w:sz w:val="22"/>
          <w:szCs w:val="22"/>
        </w:rPr>
        <w:t>nj</w:t>
      </w:r>
      <w:r>
        <w:rPr>
          <w:rFonts w:ascii="Times New Roman" w:hAnsi="Times New Roman"/>
          <w:b/>
          <w:sz w:val="22"/>
          <w:szCs w:val="22"/>
        </w:rPr>
        <w:t>u Proračuna Općine Promina za 201</w:t>
      </w:r>
      <w:r w:rsidR="002D5741">
        <w:rPr>
          <w:rFonts w:ascii="Times New Roman" w:hAnsi="Times New Roman"/>
          <w:b/>
          <w:sz w:val="22"/>
          <w:szCs w:val="22"/>
        </w:rPr>
        <w:t>9</w:t>
      </w:r>
      <w:r w:rsidRPr="00C9726A">
        <w:rPr>
          <w:rFonts w:ascii="Times New Roman" w:hAnsi="Times New Roman"/>
          <w:b/>
          <w:sz w:val="22"/>
          <w:szCs w:val="22"/>
        </w:rPr>
        <w:t>. godinu</w:t>
      </w:r>
    </w:p>
    <w:p w:rsidR="003F5257" w:rsidRDefault="003F5257" w:rsidP="004E76AF">
      <w:pPr>
        <w:pStyle w:val="Header"/>
        <w:tabs>
          <w:tab w:val="clear" w:pos="4153"/>
          <w:tab w:val="clear" w:pos="8306"/>
        </w:tabs>
        <w:ind w:firstLine="567"/>
        <w:jc w:val="center"/>
        <w:rPr>
          <w:rFonts w:ascii="Times New Roman" w:hAnsi="Times New Roman"/>
          <w:b/>
          <w:sz w:val="22"/>
          <w:szCs w:val="22"/>
        </w:rPr>
      </w:pPr>
    </w:p>
    <w:p w:rsidR="003F5257" w:rsidRPr="00C9726A" w:rsidRDefault="003F5257" w:rsidP="004E76AF">
      <w:pPr>
        <w:pStyle w:val="Header"/>
        <w:tabs>
          <w:tab w:val="clear" w:pos="4153"/>
          <w:tab w:val="clear" w:pos="8306"/>
        </w:tabs>
        <w:ind w:firstLine="567"/>
        <w:jc w:val="center"/>
        <w:rPr>
          <w:rFonts w:ascii="Times New Roman" w:hAnsi="Times New Roman"/>
          <w:b/>
          <w:sz w:val="22"/>
          <w:szCs w:val="22"/>
        </w:rPr>
      </w:pPr>
    </w:p>
    <w:p w:rsidR="003F5257" w:rsidRDefault="003F5257" w:rsidP="004E76AF">
      <w:pPr>
        <w:pStyle w:val="Header"/>
        <w:tabs>
          <w:tab w:val="clear" w:pos="4153"/>
          <w:tab w:val="clear" w:pos="8306"/>
        </w:tabs>
        <w:ind w:firstLine="567"/>
        <w:jc w:val="both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 xml:space="preserve">I. </w:t>
      </w:r>
      <w:r w:rsidRPr="00C9726A">
        <w:rPr>
          <w:rFonts w:ascii="Times New Roman" w:hAnsi="Times New Roman"/>
          <w:b/>
          <w:sz w:val="22"/>
          <w:szCs w:val="22"/>
        </w:rPr>
        <w:t>OPĆE ODREDBE</w:t>
      </w:r>
    </w:p>
    <w:p w:rsidR="003F5257" w:rsidRPr="00C9726A" w:rsidRDefault="003F5257" w:rsidP="004E76AF">
      <w:pPr>
        <w:pStyle w:val="Header"/>
        <w:tabs>
          <w:tab w:val="clear" w:pos="4153"/>
          <w:tab w:val="clear" w:pos="8306"/>
        </w:tabs>
        <w:ind w:firstLine="567"/>
        <w:jc w:val="both"/>
        <w:rPr>
          <w:rFonts w:ascii="Times New Roman" w:hAnsi="Times New Roman"/>
          <w:b/>
          <w:sz w:val="22"/>
          <w:szCs w:val="22"/>
        </w:rPr>
      </w:pPr>
    </w:p>
    <w:p w:rsidR="003F5257" w:rsidRPr="00C9726A" w:rsidRDefault="003F5257" w:rsidP="00C4302E">
      <w:pPr>
        <w:pStyle w:val="Header"/>
        <w:tabs>
          <w:tab w:val="clear" w:pos="4153"/>
          <w:tab w:val="clear" w:pos="8306"/>
        </w:tabs>
        <w:jc w:val="center"/>
        <w:rPr>
          <w:rFonts w:ascii="Times New Roman" w:hAnsi="Times New Roman"/>
          <w:sz w:val="22"/>
          <w:szCs w:val="22"/>
        </w:rPr>
      </w:pPr>
      <w:bookmarkStart w:id="0" w:name="_GoBack"/>
      <w:bookmarkEnd w:id="0"/>
      <w:r w:rsidRPr="00C9726A">
        <w:rPr>
          <w:rFonts w:ascii="Times New Roman" w:hAnsi="Times New Roman"/>
          <w:b/>
          <w:sz w:val="22"/>
          <w:szCs w:val="22"/>
        </w:rPr>
        <w:t>Članak 1.</w:t>
      </w:r>
    </w:p>
    <w:p w:rsidR="003F5257" w:rsidRPr="00C9726A" w:rsidRDefault="005D0586" w:rsidP="004E76AF">
      <w:pPr>
        <w:pStyle w:val="Header"/>
        <w:tabs>
          <w:tab w:val="clear" w:pos="4153"/>
          <w:tab w:val="clear" w:pos="8306"/>
        </w:tabs>
        <w:ind w:firstLine="567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ab/>
      </w:r>
      <w:r w:rsidR="003F5257" w:rsidRPr="00C9726A">
        <w:rPr>
          <w:rFonts w:ascii="Times New Roman" w:hAnsi="Times New Roman"/>
          <w:sz w:val="22"/>
          <w:szCs w:val="22"/>
        </w:rPr>
        <w:t>Ovom Odlukom uređuje se struktura prihoda i primitaka, te rashoda i izdatak</w:t>
      </w:r>
      <w:r w:rsidR="003F5257">
        <w:rPr>
          <w:rFonts w:ascii="Times New Roman" w:hAnsi="Times New Roman"/>
          <w:sz w:val="22"/>
          <w:szCs w:val="22"/>
        </w:rPr>
        <w:t>a Proračuna Općine Promina za 201</w:t>
      </w:r>
      <w:r w:rsidR="002D5741">
        <w:rPr>
          <w:rFonts w:ascii="Times New Roman" w:hAnsi="Times New Roman"/>
          <w:sz w:val="22"/>
          <w:szCs w:val="22"/>
        </w:rPr>
        <w:t>9</w:t>
      </w:r>
      <w:r w:rsidR="003F5257" w:rsidRPr="00C9726A">
        <w:rPr>
          <w:rFonts w:ascii="Times New Roman" w:hAnsi="Times New Roman"/>
          <w:sz w:val="22"/>
          <w:szCs w:val="22"/>
        </w:rPr>
        <w:t>. godinu (</w:t>
      </w:r>
      <w:r w:rsidR="003F5257">
        <w:rPr>
          <w:rFonts w:ascii="Times New Roman" w:hAnsi="Times New Roman"/>
          <w:sz w:val="22"/>
          <w:szCs w:val="22"/>
        </w:rPr>
        <w:t>dalje u tekstu</w:t>
      </w:r>
      <w:r w:rsidR="003F5257" w:rsidRPr="00C9726A">
        <w:rPr>
          <w:rFonts w:ascii="Times New Roman" w:hAnsi="Times New Roman"/>
          <w:sz w:val="22"/>
          <w:szCs w:val="22"/>
        </w:rPr>
        <w:t>: Proračun), njegovo izvršavan</w:t>
      </w:r>
      <w:r w:rsidR="005B0CF3">
        <w:rPr>
          <w:rFonts w:ascii="Times New Roman" w:hAnsi="Times New Roman"/>
          <w:sz w:val="22"/>
          <w:szCs w:val="22"/>
        </w:rPr>
        <w:t>je, opseg zaduživanja</w:t>
      </w:r>
      <w:r w:rsidR="00DB57A6">
        <w:rPr>
          <w:rFonts w:ascii="Times New Roman" w:hAnsi="Times New Roman"/>
          <w:sz w:val="22"/>
          <w:szCs w:val="22"/>
        </w:rPr>
        <w:t xml:space="preserve"> i jamstava Općine</w:t>
      </w:r>
      <w:r w:rsidR="005B0CF3">
        <w:rPr>
          <w:rFonts w:ascii="Times New Roman" w:hAnsi="Times New Roman"/>
          <w:sz w:val="22"/>
          <w:szCs w:val="22"/>
        </w:rPr>
        <w:t>,</w:t>
      </w:r>
      <w:r w:rsidR="003F5257" w:rsidRPr="00C9726A">
        <w:rPr>
          <w:rFonts w:ascii="Times New Roman" w:hAnsi="Times New Roman"/>
          <w:sz w:val="22"/>
          <w:szCs w:val="22"/>
        </w:rPr>
        <w:t xml:space="preserve"> upravljanje financijskom i nefinancijskom imovinom, </w:t>
      </w:r>
      <w:r w:rsidR="00376612">
        <w:rPr>
          <w:rFonts w:ascii="Times New Roman" w:hAnsi="Times New Roman"/>
          <w:sz w:val="22"/>
          <w:szCs w:val="22"/>
        </w:rPr>
        <w:t xml:space="preserve">korištenje namjenskih prihoda i primitaka, korištenje vlastitih prihoda, </w:t>
      </w:r>
      <w:r w:rsidR="003F5257" w:rsidRPr="00C9726A">
        <w:rPr>
          <w:rFonts w:ascii="Times New Roman" w:hAnsi="Times New Roman"/>
          <w:sz w:val="22"/>
          <w:szCs w:val="22"/>
        </w:rPr>
        <w:t>prava i obaveze</w:t>
      </w:r>
      <w:r w:rsidR="003F5257">
        <w:rPr>
          <w:rFonts w:ascii="Times New Roman" w:hAnsi="Times New Roman"/>
          <w:sz w:val="22"/>
          <w:szCs w:val="22"/>
        </w:rPr>
        <w:t xml:space="preserve"> p</w:t>
      </w:r>
      <w:r w:rsidR="003F5257" w:rsidRPr="00C9726A">
        <w:rPr>
          <w:rFonts w:ascii="Times New Roman" w:hAnsi="Times New Roman"/>
          <w:sz w:val="22"/>
          <w:szCs w:val="22"/>
        </w:rPr>
        <w:t>roračunskih korisnika,</w:t>
      </w:r>
      <w:r w:rsidR="003F5257">
        <w:rPr>
          <w:rFonts w:ascii="Times New Roman" w:hAnsi="Times New Roman"/>
          <w:sz w:val="22"/>
          <w:szCs w:val="22"/>
        </w:rPr>
        <w:t xml:space="preserve"> </w:t>
      </w:r>
      <w:r w:rsidR="003F5257" w:rsidRPr="00C9726A">
        <w:rPr>
          <w:rFonts w:ascii="Times New Roman" w:hAnsi="Times New Roman"/>
          <w:sz w:val="22"/>
          <w:szCs w:val="22"/>
        </w:rPr>
        <w:t xml:space="preserve">ovlasti </w:t>
      </w:r>
      <w:r w:rsidR="005B0CF3">
        <w:rPr>
          <w:rFonts w:ascii="Times New Roman" w:hAnsi="Times New Roman"/>
          <w:sz w:val="22"/>
          <w:szCs w:val="22"/>
        </w:rPr>
        <w:t>tijela općine t</w:t>
      </w:r>
      <w:r w:rsidR="003F5257" w:rsidRPr="00C9726A">
        <w:rPr>
          <w:rFonts w:ascii="Times New Roman" w:hAnsi="Times New Roman"/>
          <w:sz w:val="22"/>
          <w:szCs w:val="22"/>
        </w:rPr>
        <w:t xml:space="preserve">e druga pitanja u </w:t>
      </w:r>
      <w:r w:rsidR="003F5257">
        <w:rPr>
          <w:rFonts w:ascii="Times New Roman" w:hAnsi="Times New Roman"/>
          <w:sz w:val="22"/>
          <w:szCs w:val="22"/>
        </w:rPr>
        <w:t xml:space="preserve">vezi s </w:t>
      </w:r>
      <w:r w:rsidR="003F5257" w:rsidRPr="00C9726A">
        <w:rPr>
          <w:rFonts w:ascii="Times New Roman" w:hAnsi="Times New Roman"/>
          <w:sz w:val="22"/>
          <w:szCs w:val="22"/>
        </w:rPr>
        <w:t>izvršavanj</w:t>
      </w:r>
      <w:r w:rsidR="003F5257">
        <w:rPr>
          <w:rFonts w:ascii="Times New Roman" w:hAnsi="Times New Roman"/>
          <w:sz w:val="22"/>
          <w:szCs w:val="22"/>
        </w:rPr>
        <w:t>em</w:t>
      </w:r>
      <w:r w:rsidR="003F5257" w:rsidRPr="00C9726A">
        <w:rPr>
          <w:rFonts w:ascii="Times New Roman" w:hAnsi="Times New Roman"/>
          <w:sz w:val="22"/>
          <w:szCs w:val="22"/>
        </w:rPr>
        <w:t xml:space="preserve"> Proračuna.</w:t>
      </w:r>
    </w:p>
    <w:p w:rsidR="003F5257" w:rsidRPr="00C9726A" w:rsidRDefault="003F5257" w:rsidP="004E76AF">
      <w:pPr>
        <w:pStyle w:val="Header"/>
        <w:tabs>
          <w:tab w:val="clear" w:pos="4153"/>
          <w:tab w:val="clear" w:pos="8306"/>
        </w:tabs>
        <w:ind w:firstLine="567"/>
        <w:rPr>
          <w:rFonts w:ascii="Times New Roman" w:hAnsi="Times New Roman"/>
          <w:sz w:val="22"/>
          <w:szCs w:val="22"/>
        </w:rPr>
      </w:pPr>
    </w:p>
    <w:p w:rsidR="003F5257" w:rsidRPr="00C9726A" w:rsidRDefault="003F5257" w:rsidP="00C4302E">
      <w:pPr>
        <w:pStyle w:val="Header"/>
        <w:tabs>
          <w:tab w:val="clear" w:pos="4153"/>
          <w:tab w:val="clear" w:pos="8306"/>
        </w:tabs>
        <w:jc w:val="center"/>
        <w:rPr>
          <w:rFonts w:ascii="Times New Roman" w:hAnsi="Times New Roman"/>
          <w:b/>
          <w:sz w:val="22"/>
          <w:szCs w:val="22"/>
        </w:rPr>
      </w:pPr>
      <w:r w:rsidRPr="00C9726A">
        <w:rPr>
          <w:rFonts w:ascii="Times New Roman" w:hAnsi="Times New Roman"/>
          <w:b/>
          <w:sz w:val="22"/>
          <w:szCs w:val="22"/>
        </w:rPr>
        <w:t>Članak 2.</w:t>
      </w:r>
    </w:p>
    <w:p w:rsidR="003F5257" w:rsidRPr="00C9726A" w:rsidRDefault="003F5257" w:rsidP="004E76AF">
      <w:pPr>
        <w:pStyle w:val="Header"/>
        <w:tabs>
          <w:tab w:val="clear" w:pos="4153"/>
          <w:tab w:val="clear" w:pos="8306"/>
        </w:tabs>
        <w:ind w:firstLine="567"/>
        <w:jc w:val="both"/>
        <w:rPr>
          <w:rFonts w:ascii="Times New Roman" w:hAnsi="Times New Roman"/>
          <w:sz w:val="22"/>
          <w:szCs w:val="22"/>
        </w:rPr>
      </w:pPr>
      <w:r w:rsidRPr="00C9726A">
        <w:rPr>
          <w:rFonts w:ascii="Times New Roman" w:hAnsi="Times New Roman"/>
          <w:sz w:val="22"/>
          <w:szCs w:val="22"/>
        </w:rPr>
        <w:t>Proračun se donosi i izvršava u skladu s načelima jedinstva i točnosti, uravnoteženosti</w:t>
      </w:r>
      <w:r w:rsidR="00376612">
        <w:rPr>
          <w:rFonts w:ascii="Times New Roman" w:hAnsi="Times New Roman"/>
          <w:sz w:val="22"/>
          <w:szCs w:val="22"/>
        </w:rPr>
        <w:t>,</w:t>
      </w:r>
      <w:r w:rsidRPr="00C9726A">
        <w:rPr>
          <w:rFonts w:ascii="Times New Roman" w:hAnsi="Times New Roman"/>
          <w:sz w:val="22"/>
          <w:szCs w:val="22"/>
        </w:rPr>
        <w:t xml:space="preserve"> </w:t>
      </w:r>
      <w:r w:rsidR="008F2236">
        <w:rPr>
          <w:rFonts w:ascii="Times New Roman" w:hAnsi="Times New Roman"/>
          <w:sz w:val="22"/>
          <w:szCs w:val="22"/>
        </w:rPr>
        <w:t xml:space="preserve">načela jedne godine, </w:t>
      </w:r>
      <w:r w:rsidRPr="00C9726A">
        <w:rPr>
          <w:rFonts w:ascii="Times New Roman" w:hAnsi="Times New Roman"/>
          <w:sz w:val="22"/>
          <w:szCs w:val="22"/>
        </w:rPr>
        <w:t>obračunske jedinice, univerzalnosti, specifikacije, dobrog financijskog upravljanja i transparentnosti.</w:t>
      </w:r>
    </w:p>
    <w:p w:rsidR="00BC5E57" w:rsidRPr="00C9726A" w:rsidRDefault="00BC5E57" w:rsidP="004E76AF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2"/>
          <w:szCs w:val="22"/>
        </w:rPr>
      </w:pPr>
      <w:r w:rsidRPr="00C9726A">
        <w:rPr>
          <w:rFonts w:ascii="Times New Roman" w:hAnsi="Times New Roman"/>
          <w:sz w:val="22"/>
          <w:szCs w:val="22"/>
        </w:rPr>
        <w:t>Prorač</w:t>
      </w:r>
      <w:r>
        <w:rPr>
          <w:rFonts w:ascii="Times New Roman" w:hAnsi="Times New Roman"/>
          <w:sz w:val="22"/>
          <w:szCs w:val="22"/>
        </w:rPr>
        <w:t xml:space="preserve">un i proračunski korisnici obvezno </w:t>
      </w:r>
      <w:r w:rsidRPr="00C9726A">
        <w:rPr>
          <w:rFonts w:ascii="Times New Roman" w:hAnsi="Times New Roman"/>
          <w:sz w:val="22"/>
          <w:szCs w:val="22"/>
        </w:rPr>
        <w:t>primjenjuju odredbe Zakona o proračunu koj</w:t>
      </w:r>
      <w:r w:rsidR="00376612">
        <w:rPr>
          <w:rFonts w:ascii="Times New Roman" w:hAnsi="Times New Roman"/>
          <w:sz w:val="22"/>
          <w:szCs w:val="22"/>
        </w:rPr>
        <w:t>e</w:t>
      </w:r>
      <w:r w:rsidRPr="00C9726A">
        <w:rPr>
          <w:rFonts w:ascii="Times New Roman" w:hAnsi="Times New Roman"/>
          <w:sz w:val="22"/>
          <w:szCs w:val="22"/>
        </w:rPr>
        <w:t xml:space="preserve"> se odnose na primjenu proračunskog računovodstva, izradu financijskih planova, upravljanje novčanim sredstvima, zaduživanje i davanje jamstava, izvještavanje, te nadzor nad poslovanjem i korištenjem proračunskih sredstava.</w:t>
      </w:r>
    </w:p>
    <w:p w:rsidR="003F5257" w:rsidRPr="00C9726A" w:rsidRDefault="003F5257" w:rsidP="004E76AF">
      <w:pPr>
        <w:pStyle w:val="Header"/>
        <w:tabs>
          <w:tab w:val="clear" w:pos="4153"/>
          <w:tab w:val="clear" w:pos="8306"/>
        </w:tabs>
        <w:ind w:firstLine="567"/>
        <w:rPr>
          <w:rFonts w:ascii="Times New Roman" w:hAnsi="Times New Roman"/>
          <w:sz w:val="22"/>
          <w:szCs w:val="22"/>
        </w:rPr>
      </w:pPr>
    </w:p>
    <w:p w:rsidR="003F5257" w:rsidRPr="00C9726A" w:rsidRDefault="003F5257" w:rsidP="004E76AF">
      <w:pPr>
        <w:pStyle w:val="Header"/>
        <w:tabs>
          <w:tab w:val="clear" w:pos="4153"/>
          <w:tab w:val="clear" w:pos="8306"/>
        </w:tabs>
        <w:ind w:firstLine="567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 xml:space="preserve">II. </w:t>
      </w:r>
      <w:r w:rsidR="000353C6">
        <w:rPr>
          <w:rFonts w:ascii="Times New Roman" w:hAnsi="Times New Roman"/>
          <w:b/>
          <w:sz w:val="22"/>
          <w:szCs w:val="22"/>
        </w:rPr>
        <w:t>STRUKTURA</w:t>
      </w:r>
      <w:r w:rsidRPr="00C9726A">
        <w:rPr>
          <w:rFonts w:ascii="Times New Roman" w:hAnsi="Times New Roman"/>
          <w:b/>
          <w:sz w:val="22"/>
          <w:szCs w:val="22"/>
        </w:rPr>
        <w:t xml:space="preserve"> PRORAČUNA </w:t>
      </w:r>
    </w:p>
    <w:p w:rsidR="003F5257" w:rsidRDefault="003F5257" w:rsidP="004E76AF">
      <w:pPr>
        <w:pStyle w:val="Header"/>
        <w:tabs>
          <w:tab w:val="clear" w:pos="4153"/>
          <w:tab w:val="clear" w:pos="8306"/>
        </w:tabs>
        <w:ind w:firstLine="567"/>
        <w:rPr>
          <w:rFonts w:ascii="Times New Roman" w:hAnsi="Times New Roman"/>
          <w:sz w:val="22"/>
          <w:szCs w:val="22"/>
        </w:rPr>
      </w:pPr>
    </w:p>
    <w:p w:rsidR="003F5257" w:rsidRPr="00C9726A" w:rsidRDefault="003F5257" w:rsidP="00C4302E">
      <w:pPr>
        <w:pStyle w:val="Header"/>
        <w:tabs>
          <w:tab w:val="clear" w:pos="4153"/>
          <w:tab w:val="clear" w:pos="8306"/>
        </w:tabs>
        <w:jc w:val="center"/>
        <w:rPr>
          <w:rFonts w:ascii="Times New Roman" w:hAnsi="Times New Roman"/>
          <w:b/>
          <w:sz w:val="22"/>
          <w:szCs w:val="22"/>
        </w:rPr>
      </w:pPr>
      <w:r w:rsidRPr="00C9726A">
        <w:rPr>
          <w:rFonts w:ascii="Times New Roman" w:hAnsi="Times New Roman"/>
          <w:b/>
          <w:sz w:val="22"/>
          <w:szCs w:val="22"/>
        </w:rPr>
        <w:t xml:space="preserve">Članak </w:t>
      </w:r>
      <w:r w:rsidR="00127D39">
        <w:rPr>
          <w:rFonts w:ascii="Times New Roman" w:hAnsi="Times New Roman"/>
          <w:b/>
          <w:sz w:val="22"/>
          <w:szCs w:val="22"/>
        </w:rPr>
        <w:t>3</w:t>
      </w:r>
      <w:r w:rsidRPr="00C9726A">
        <w:rPr>
          <w:rFonts w:ascii="Times New Roman" w:hAnsi="Times New Roman"/>
          <w:b/>
          <w:sz w:val="22"/>
          <w:szCs w:val="22"/>
        </w:rPr>
        <w:t>.</w:t>
      </w:r>
    </w:p>
    <w:p w:rsidR="003F5257" w:rsidRPr="00C9726A" w:rsidRDefault="00C4302E" w:rsidP="004E76AF">
      <w:pPr>
        <w:pStyle w:val="Header"/>
        <w:tabs>
          <w:tab w:val="clear" w:pos="4153"/>
          <w:tab w:val="clear" w:pos="8306"/>
        </w:tabs>
        <w:ind w:firstLine="567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</w:t>
      </w:r>
      <w:r w:rsidR="003F5257" w:rsidRPr="00C9726A">
        <w:rPr>
          <w:rFonts w:ascii="Times New Roman" w:hAnsi="Times New Roman"/>
          <w:sz w:val="22"/>
          <w:szCs w:val="22"/>
        </w:rPr>
        <w:t>Proračun se sastoji od općeg i posebnog dijela</w:t>
      </w:r>
      <w:r w:rsidR="002D5741">
        <w:rPr>
          <w:rFonts w:ascii="Times New Roman" w:hAnsi="Times New Roman"/>
          <w:sz w:val="22"/>
          <w:szCs w:val="22"/>
        </w:rPr>
        <w:t>, projekcija</w:t>
      </w:r>
      <w:r w:rsidR="003F5257" w:rsidRPr="00C9726A">
        <w:rPr>
          <w:rFonts w:ascii="Times New Roman" w:hAnsi="Times New Roman"/>
          <w:sz w:val="22"/>
          <w:szCs w:val="22"/>
        </w:rPr>
        <w:t xml:space="preserve"> te plan</w:t>
      </w:r>
      <w:r w:rsidR="000353C6">
        <w:rPr>
          <w:rFonts w:ascii="Times New Roman" w:hAnsi="Times New Roman"/>
          <w:sz w:val="22"/>
          <w:szCs w:val="22"/>
        </w:rPr>
        <w:t>a</w:t>
      </w:r>
      <w:r w:rsidR="003F5257" w:rsidRPr="00C9726A">
        <w:rPr>
          <w:rFonts w:ascii="Times New Roman" w:hAnsi="Times New Roman"/>
          <w:sz w:val="22"/>
          <w:szCs w:val="22"/>
        </w:rPr>
        <w:t xml:space="preserve"> razvojnih programa.</w:t>
      </w:r>
    </w:p>
    <w:p w:rsidR="003F5257" w:rsidRPr="00C9726A" w:rsidRDefault="003F5257" w:rsidP="004E76AF">
      <w:pPr>
        <w:pStyle w:val="Header"/>
        <w:tabs>
          <w:tab w:val="clear" w:pos="4153"/>
          <w:tab w:val="clear" w:pos="8306"/>
        </w:tabs>
        <w:ind w:firstLine="567"/>
        <w:jc w:val="both"/>
        <w:rPr>
          <w:rFonts w:ascii="Times New Roman" w:hAnsi="Times New Roman"/>
          <w:sz w:val="22"/>
          <w:szCs w:val="22"/>
        </w:rPr>
      </w:pPr>
      <w:r w:rsidRPr="00C9726A">
        <w:rPr>
          <w:rFonts w:ascii="Times New Roman" w:hAnsi="Times New Roman"/>
          <w:sz w:val="22"/>
          <w:szCs w:val="22"/>
        </w:rPr>
        <w:tab/>
        <w:t xml:space="preserve">Opći dio Proračuna sastoji se od </w:t>
      </w:r>
      <w:r w:rsidR="000353C6">
        <w:rPr>
          <w:rFonts w:ascii="Times New Roman" w:hAnsi="Times New Roman"/>
          <w:sz w:val="22"/>
          <w:szCs w:val="22"/>
        </w:rPr>
        <w:t>Ra</w:t>
      </w:r>
      <w:r w:rsidRPr="00C9726A">
        <w:rPr>
          <w:rFonts w:ascii="Times New Roman" w:hAnsi="Times New Roman"/>
          <w:sz w:val="22"/>
          <w:szCs w:val="22"/>
        </w:rPr>
        <w:t xml:space="preserve">čuna prihoda i rashoda i </w:t>
      </w:r>
      <w:r w:rsidR="000353C6">
        <w:rPr>
          <w:rFonts w:ascii="Times New Roman" w:hAnsi="Times New Roman"/>
          <w:sz w:val="22"/>
          <w:szCs w:val="22"/>
        </w:rPr>
        <w:t>R</w:t>
      </w:r>
      <w:r w:rsidRPr="00C9726A">
        <w:rPr>
          <w:rFonts w:ascii="Times New Roman" w:hAnsi="Times New Roman"/>
          <w:sz w:val="22"/>
          <w:szCs w:val="22"/>
        </w:rPr>
        <w:t>ačuna financiranja.</w:t>
      </w:r>
    </w:p>
    <w:p w:rsidR="000B3B60" w:rsidRDefault="003F5257" w:rsidP="004E76AF">
      <w:pPr>
        <w:pStyle w:val="Header"/>
        <w:tabs>
          <w:tab w:val="clear" w:pos="4153"/>
          <w:tab w:val="clear" w:pos="8306"/>
        </w:tabs>
        <w:ind w:firstLine="567"/>
        <w:jc w:val="both"/>
        <w:rPr>
          <w:rFonts w:ascii="Times New Roman" w:hAnsi="Times New Roman"/>
          <w:sz w:val="22"/>
          <w:szCs w:val="22"/>
        </w:rPr>
      </w:pPr>
      <w:r w:rsidRPr="00C9726A">
        <w:rPr>
          <w:rFonts w:ascii="Times New Roman" w:hAnsi="Times New Roman"/>
          <w:sz w:val="22"/>
          <w:szCs w:val="22"/>
        </w:rPr>
        <w:tab/>
      </w:r>
      <w:r w:rsidR="000353C6">
        <w:rPr>
          <w:rFonts w:ascii="Times New Roman" w:hAnsi="Times New Roman"/>
          <w:sz w:val="22"/>
          <w:szCs w:val="22"/>
        </w:rPr>
        <w:t xml:space="preserve">U </w:t>
      </w:r>
      <w:r w:rsidRPr="00C9726A">
        <w:rPr>
          <w:rFonts w:ascii="Times New Roman" w:hAnsi="Times New Roman"/>
          <w:sz w:val="22"/>
          <w:szCs w:val="22"/>
        </w:rPr>
        <w:t>Račun</w:t>
      </w:r>
      <w:r w:rsidR="000353C6">
        <w:rPr>
          <w:rFonts w:ascii="Times New Roman" w:hAnsi="Times New Roman"/>
          <w:sz w:val="22"/>
          <w:szCs w:val="22"/>
        </w:rPr>
        <w:t>u</w:t>
      </w:r>
      <w:r w:rsidRPr="00C9726A">
        <w:rPr>
          <w:rFonts w:ascii="Times New Roman" w:hAnsi="Times New Roman"/>
          <w:sz w:val="22"/>
          <w:szCs w:val="22"/>
        </w:rPr>
        <w:t xml:space="preserve"> prihoda i rashoda </w:t>
      </w:r>
      <w:r w:rsidR="000353C6">
        <w:rPr>
          <w:rFonts w:ascii="Times New Roman" w:hAnsi="Times New Roman"/>
          <w:sz w:val="22"/>
          <w:szCs w:val="22"/>
        </w:rPr>
        <w:t>iskazani su prihodi poslovanja i prihodi od prodaje nefinancijske imovine</w:t>
      </w:r>
      <w:r w:rsidR="00426382">
        <w:rPr>
          <w:rFonts w:ascii="Times New Roman" w:hAnsi="Times New Roman"/>
          <w:sz w:val="22"/>
          <w:szCs w:val="22"/>
        </w:rPr>
        <w:t xml:space="preserve">, te rashodi poslovanja i rashodi za nabavu nefinancijske imovine, </w:t>
      </w:r>
      <w:r w:rsidR="000B3B60">
        <w:rPr>
          <w:rFonts w:ascii="Times New Roman" w:hAnsi="Times New Roman"/>
          <w:sz w:val="22"/>
          <w:szCs w:val="22"/>
        </w:rPr>
        <w:t>prema ekonomskoj klasifikaciji.</w:t>
      </w:r>
    </w:p>
    <w:p w:rsidR="003F5257" w:rsidRPr="00C9726A" w:rsidRDefault="000B3B60" w:rsidP="004E76AF">
      <w:pPr>
        <w:pStyle w:val="Header"/>
        <w:tabs>
          <w:tab w:val="clear" w:pos="4153"/>
          <w:tab w:val="clear" w:pos="8306"/>
        </w:tabs>
        <w:ind w:firstLine="567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U prihodima su iskazani </w:t>
      </w:r>
      <w:r w:rsidR="003F5257" w:rsidRPr="00C9726A">
        <w:rPr>
          <w:rFonts w:ascii="Times New Roman" w:hAnsi="Times New Roman"/>
          <w:sz w:val="22"/>
          <w:szCs w:val="22"/>
        </w:rPr>
        <w:t>prihod</w:t>
      </w:r>
      <w:r>
        <w:rPr>
          <w:rFonts w:ascii="Times New Roman" w:hAnsi="Times New Roman"/>
          <w:sz w:val="22"/>
          <w:szCs w:val="22"/>
        </w:rPr>
        <w:t>i</w:t>
      </w:r>
      <w:r w:rsidR="003F5257" w:rsidRPr="00C9726A">
        <w:rPr>
          <w:rFonts w:ascii="Times New Roman" w:hAnsi="Times New Roman"/>
          <w:sz w:val="22"/>
          <w:szCs w:val="22"/>
        </w:rPr>
        <w:t xml:space="preserve"> od poreza, prihod</w:t>
      </w:r>
      <w:r>
        <w:rPr>
          <w:rFonts w:ascii="Times New Roman" w:hAnsi="Times New Roman"/>
          <w:sz w:val="22"/>
          <w:szCs w:val="22"/>
        </w:rPr>
        <w:t>i</w:t>
      </w:r>
      <w:r w:rsidR="003F5257" w:rsidRPr="00C9726A">
        <w:rPr>
          <w:rFonts w:ascii="Times New Roman" w:hAnsi="Times New Roman"/>
          <w:sz w:val="22"/>
          <w:szCs w:val="22"/>
        </w:rPr>
        <w:t xml:space="preserve"> od pomoći, prihod</w:t>
      </w:r>
      <w:r>
        <w:rPr>
          <w:rFonts w:ascii="Times New Roman" w:hAnsi="Times New Roman"/>
          <w:sz w:val="22"/>
          <w:szCs w:val="22"/>
        </w:rPr>
        <w:t>i</w:t>
      </w:r>
      <w:r w:rsidR="003F5257" w:rsidRPr="00C9726A">
        <w:rPr>
          <w:rFonts w:ascii="Times New Roman" w:hAnsi="Times New Roman"/>
          <w:sz w:val="22"/>
          <w:szCs w:val="22"/>
        </w:rPr>
        <w:t xml:space="preserve"> od imovine, prihod</w:t>
      </w:r>
      <w:r>
        <w:rPr>
          <w:rFonts w:ascii="Times New Roman" w:hAnsi="Times New Roman"/>
          <w:sz w:val="22"/>
          <w:szCs w:val="22"/>
        </w:rPr>
        <w:t>i</w:t>
      </w:r>
      <w:r w:rsidR="003F5257" w:rsidRPr="00C9726A">
        <w:rPr>
          <w:rFonts w:ascii="Times New Roman" w:hAnsi="Times New Roman"/>
          <w:sz w:val="22"/>
          <w:szCs w:val="22"/>
        </w:rPr>
        <w:t xml:space="preserve"> od pristojbi i naknada, </w:t>
      </w:r>
      <w:r w:rsidR="00376612">
        <w:rPr>
          <w:rFonts w:ascii="Times New Roman" w:hAnsi="Times New Roman"/>
          <w:sz w:val="22"/>
          <w:szCs w:val="22"/>
        </w:rPr>
        <w:t xml:space="preserve">prihodi po posebnim propisima, </w:t>
      </w:r>
      <w:r w:rsidR="003F5257" w:rsidRPr="00C9726A">
        <w:rPr>
          <w:rFonts w:ascii="Times New Roman" w:hAnsi="Times New Roman"/>
          <w:sz w:val="22"/>
          <w:szCs w:val="22"/>
        </w:rPr>
        <w:t>prihod</w:t>
      </w:r>
      <w:r>
        <w:rPr>
          <w:rFonts w:ascii="Times New Roman" w:hAnsi="Times New Roman"/>
          <w:sz w:val="22"/>
          <w:szCs w:val="22"/>
        </w:rPr>
        <w:t>i od donacija,</w:t>
      </w:r>
      <w:r w:rsidR="00AD1666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>ostali prihodi i prihodi</w:t>
      </w:r>
      <w:r w:rsidR="003F5257" w:rsidRPr="00C9726A">
        <w:rPr>
          <w:rFonts w:ascii="Times New Roman" w:hAnsi="Times New Roman"/>
          <w:sz w:val="22"/>
          <w:szCs w:val="22"/>
        </w:rPr>
        <w:t xml:space="preserve"> od prodaje nefinancijske imovine</w:t>
      </w:r>
      <w:r>
        <w:rPr>
          <w:rFonts w:ascii="Times New Roman" w:hAnsi="Times New Roman"/>
          <w:sz w:val="22"/>
          <w:szCs w:val="22"/>
        </w:rPr>
        <w:t>.</w:t>
      </w:r>
    </w:p>
    <w:p w:rsidR="003F5257" w:rsidRDefault="003F5257" w:rsidP="004E76AF">
      <w:pPr>
        <w:pStyle w:val="Header"/>
        <w:tabs>
          <w:tab w:val="clear" w:pos="4153"/>
          <w:tab w:val="clear" w:pos="8306"/>
        </w:tabs>
        <w:ind w:firstLine="567"/>
        <w:jc w:val="both"/>
        <w:rPr>
          <w:rFonts w:ascii="Times New Roman" w:hAnsi="Times New Roman"/>
          <w:sz w:val="22"/>
          <w:szCs w:val="22"/>
        </w:rPr>
      </w:pPr>
      <w:r w:rsidRPr="00C9726A">
        <w:rPr>
          <w:rFonts w:ascii="Times New Roman" w:hAnsi="Times New Roman"/>
          <w:sz w:val="22"/>
          <w:szCs w:val="22"/>
        </w:rPr>
        <w:tab/>
        <w:t xml:space="preserve">Iz prihoda se financiraju rashodi utvrđeni na razini Općine, a sukladno </w:t>
      </w:r>
      <w:r w:rsidR="00426382">
        <w:rPr>
          <w:rFonts w:ascii="Times New Roman" w:hAnsi="Times New Roman"/>
          <w:sz w:val="22"/>
          <w:szCs w:val="22"/>
        </w:rPr>
        <w:t>važećim propisima</w:t>
      </w:r>
      <w:r w:rsidRPr="00C9726A">
        <w:rPr>
          <w:rFonts w:ascii="Times New Roman" w:hAnsi="Times New Roman"/>
          <w:sz w:val="22"/>
          <w:szCs w:val="22"/>
        </w:rPr>
        <w:t>.</w:t>
      </w:r>
    </w:p>
    <w:p w:rsidR="00AD1666" w:rsidRPr="00C9726A" w:rsidRDefault="00AD1666" w:rsidP="004E76AF">
      <w:pPr>
        <w:pStyle w:val="Header"/>
        <w:tabs>
          <w:tab w:val="clear" w:pos="4153"/>
          <w:tab w:val="clear" w:pos="8306"/>
        </w:tabs>
        <w:ind w:firstLine="567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ab/>
        <w:t>U rashodima su iskazani rashodi za zaposlene, materijalni, financijski rashodi, subvencije, pomoći, naknade građanima i kućanstvima</w:t>
      </w:r>
      <w:r w:rsidR="00C4119A">
        <w:rPr>
          <w:rFonts w:ascii="Times New Roman" w:hAnsi="Times New Roman"/>
          <w:sz w:val="22"/>
          <w:szCs w:val="22"/>
        </w:rPr>
        <w:t>, ostali rashodi</w:t>
      </w:r>
      <w:r>
        <w:rPr>
          <w:rFonts w:ascii="Times New Roman" w:hAnsi="Times New Roman"/>
          <w:sz w:val="22"/>
          <w:szCs w:val="22"/>
        </w:rPr>
        <w:t xml:space="preserve"> te rashodi za nabavu nefinancijske imovine.</w:t>
      </w:r>
    </w:p>
    <w:p w:rsidR="003F5257" w:rsidRPr="00C9726A" w:rsidRDefault="003F5257" w:rsidP="004E76AF">
      <w:pPr>
        <w:pStyle w:val="Header"/>
        <w:tabs>
          <w:tab w:val="clear" w:pos="4153"/>
          <w:tab w:val="clear" w:pos="8306"/>
        </w:tabs>
        <w:ind w:firstLine="567"/>
        <w:jc w:val="both"/>
        <w:rPr>
          <w:rFonts w:ascii="Times New Roman" w:hAnsi="Times New Roman"/>
          <w:sz w:val="22"/>
          <w:szCs w:val="22"/>
        </w:rPr>
      </w:pPr>
      <w:r w:rsidRPr="00C9726A">
        <w:rPr>
          <w:rFonts w:ascii="Times New Roman" w:hAnsi="Times New Roman"/>
          <w:sz w:val="22"/>
          <w:szCs w:val="22"/>
        </w:rPr>
        <w:tab/>
        <w:t>U računu financiranja iskazuju se primici od financijske imovine i zaduživanja, te izdaci za financijsku imovinu i otplatu zajmova i kredita.</w:t>
      </w:r>
    </w:p>
    <w:p w:rsidR="003F5257" w:rsidRPr="00C9726A" w:rsidRDefault="003F5257" w:rsidP="004E76AF">
      <w:pPr>
        <w:pStyle w:val="Header"/>
        <w:tabs>
          <w:tab w:val="clear" w:pos="4153"/>
          <w:tab w:val="clear" w:pos="8306"/>
        </w:tabs>
        <w:ind w:firstLine="567"/>
        <w:jc w:val="both"/>
        <w:rPr>
          <w:rFonts w:ascii="Times New Roman" w:hAnsi="Times New Roman"/>
          <w:sz w:val="22"/>
          <w:szCs w:val="22"/>
        </w:rPr>
      </w:pPr>
      <w:r w:rsidRPr="00C9726A">
        <w:rPr>
          <w:rFonts w:ascii="Times New Roman" w:hAnsi="Times New Roman"/>
          <w:sz w:val="22"/>
          <w:szCs w:val="22"/>
        </w:rPr>
        <w:tab/>
        <w:t xml:space="preserve">Posebni dio Proračuna sastoji se od plana rashoda i izdataka iskazanih po </w:t>
      </w:r>
      <w:r w:rsidR="00426382">
        <w:rPr>
          <w:rFonts w:ascii="Times New Roman" w:hAnsi="Times New Roman"/>
          <w:sz w:val="22"/>
          <w:szCs w:val="22"/>
        </w:rPr>
        <w:t>klasifikacijama i izvorima financiranja,</w:t>
      </w:r>
      <w:r w:rsidRPr="00C9726A">
        <w:rPr>
          <w:rFonts w:ascii="Times New Roman" w:hAnsi="Times New Roman"/>
          <w:sz w:val="22"/>
          <w:szCs w:val="22"/>
        </w:rPr>
        <w:t xml:space="preserve"> raspoređenih u programe koji se sastoje od aktivnosti i projekata.</w:t>
      </w:r>
    </w:p>
    <w:p w:rsidR="003F5257" w:rsidRPr="00C9726A" w:rsidRDefault="003F5257" w:rsidP="004E76AF">
      <w:pPr>
        <w:pStyle w:val="Header"/>
        <w:tabs>
          <w:tab w:val="clear" w:pos="4153"/>
          <w:tab w:val="clear" w:pos="8306"/>
        </w:tabs>
        <w:ind w:firstLine="567"/>
        <w:jc w:val="both"/>
        <w:rPr>
          <w:rFonts w:ascii="Times New Roman" w:hAnsi="Times New Roman"/>
          <w:sz w:val="22"/>
          <w:szCs w:val="22"/>
        </w:rPr>
      </w:pPr>
      <w:r w:rsidRPr="00C9726A">
        <w:rPr>
          <w:rFonts w:ascii="Times New Roman" w:hAnsi="Times New Roman"/>
          <w:sz w:val="22"/>
          <w:szCs w:val="22"/>
        </w:rPr>
        <w:tab/>
        <w:t>Plan razvojnih programa</w:t>
      </w:r>
      <w:r w:rsidR="00506124">
        <w:rPr>
          <w:rFonts w:ascii="Times New Roman" w:hAnsi="Times New Roman"/>
          <w:sz w:val="22"/>
          <w:szCs w:val="22"/>
        </w:rPr>
        <w:t xml:space="preserve"> izrađuje se za trogodišnje razdoblje i</w:t>
      </w:r>
      <w:r w:rsidRPr="00C9726A">
        <w:rPr>
          <w:rFonts w:ascii="Times New Roman" w:hAnsi="Times New Roman"/>
          <w:sz w:val="22"/>
          <w:szCs w:val="22"/>
        </w:rPr>
        <w:t xml:space="preserve"> s</w:t>
      </w:r>
      <w:r w:rsidR="00506124">
        <w:rPr>
          <w:rFonts w:ascii="Times New Roman" w:hAnsi="Times New Roman"/>
          <w:sz w:val="22"/>
          <w:szCs w:val="22"/>
        </w:rPr>
        <w:t>adrži ciljeve i prioritete razvoja Općine</w:t>
      </w:r>
      <w:r w:rsidRPr="00C9726A">
        <w:rPr>
          <w:rFonts w:ascii="Times New Roman" w:hAnsi="Times New Roman"/>
          <w:sz w:val="22"/>
          <w:szCs w:val="22"/>
        </w:rPr>
        <w:t xml:space="preserve"> utvrđen</w:t>
      </w:r>
      <w:r w:rsidR="00506124">
        <w:rPr>
          <w:rFonts w:ascii="Times New Roman" w:hAnsi="Times New Roman"/>
          <w:sz w:val="22"/>
          <w:szCs w:val="22"/>
        </w:rPr>
        <w:t>e</w:t>
      </w:r>
      <w:r w:rsidRPr="00C9726A">
        <w:rPr>
          <w:rFonts w:ascii="Times New Roman" w:hAnsi="Times New Roman"/>
          <w:sz w:val="22"/>
          <w:szCs w:val="22"/>
        </w:rPr>
        <w:t xml:space="preserve"> </w:t>
      </w:r>
      <w:r w:rsidR="00506124">
        <w:rPr>
          <w:rFonts w:ascii="Times New Roman" w:hAnsi="Times New Roman"/>
          <w:sz w:val="22"/>
          <w:szCs w:val="22"/>
        </w:rPr>
        <w:t>planskim dokumentima,</w:t>
      </w:r>
      <w:r w:rsidRPr="00C9726A">
        <w:rPr>
          <w:rFonts w:ascii="Times New Roman" w:hAnsi="Times New Roman"/>
          <w:sz w:val="22"/>
          <w:szCs w:val="22"/>
        </w:rPr>
        <w:t xml:space="preserve"> </w:t>
      </w:r>
      <w:r w:rsidR="00506124">
        <w:rPr>
          <w:rFonts w:ascii="Times New Roman" w:hAnsi="Times New Roman"/>
          <w:sz w:val="22"/>
          <w:szCs w:val="22"/>
        </w:rPr>
        <w:t>povezane s programskom i organizacijskom klasifikacijom Proračuna</w:t>
      </w:r>
      <w:r w:rsidRPr="00C9726A">
        <w:rPr>
          <w:rFonts w:ascii="Times New Roman" w:hAnsi="Times New Roman"/>
          <w:sz w:val="22"/>
          <w:szCs w:val="22"/>
        </w:rPr>
        <w:t>.</w:t>
      </w:r>
    </w:p>
    <w:p w:rsidR="00506124" w:rsidRDefault="003F5257" w:rsidP="004E76AF">
      <w:pPr>
        <w:pStyle w:val="Header"/>
        <w:tabs>
          <w:tab w:val="clear" w:pos="4153"/>
          <w:tab w:val="clear" w:pos="8306"/>
        </w:tabs>
        <w:ind w:firstLine="567"/>
        <w:jc w:val="both"/>
        <w:rPr>
          <w:rFonts w:ascii="Times New Roman" w:hAnsi="Times New Roman"/>
          <w:sz w:val="22"/>
          <w:szCs w:val="22"/>
        </w:rPr>
      </w:pPr>
      <w:r w:rsidRPr="00C9726A">
        <w:rPr>
          <w:rFonts w:ascii="Times New Roman" w:hAnsi="Times New Roman"/>
          <w:sz w:val="22"/>
          <w:szCs w:val="22"/>
        </w:rPr>
        <w:tab/>
      </w:r>
      <w:r w:rsidR="00506124">
        <w:rPr>
          <w:rFonts w:ascii="Times New Roman" w:hAnsi="Times New Roman"/>
          <w:sz w:val="22"/>
          <w:szCs w:val="22"/>
        </w:rPr>
        <w:t>Prihodi, primitci, rashodi i izdaci Proračuna iskazani su prema proračunskim klasifikacijama te izvorima financiranja.</w:t>
      </w:r>
    </w:p>
    <w:p w:rsidR="003F5257" w:rsidRPr="00C9726A" w:rsidRDefault="00506124" w:rsidP="004E76AF">
      <w:pPr>
        <w:pStyle w:val="Header"/>
        <w:tabs>
          <w:tab w:val="clear" w:pos="4153"/>
          <w:tab w:val="clear" w:pos="8306"/>
        </w:tabs>
        <w:ind w:firstLine="567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ab/>
        <w:t xml:space="preserve"> </w:t>
      </w:r>
    </w:p>
    <w:p w:rsidR="003F5257" w:rsidRDefault="003F5257" w:rsidP="004E76AF">
      <w:pPr>
        <w:pStyle w:val="Header"/>
        <w:tabs>
          <w:tab w:val="clear" w:pos="4153"/>
          <w:tab w:val="clear" w:pos="8306"/>
        </w:tabs>
        <w:ind w:firstLine="567"/>
        <w:rPr>
          <w:rFonts w:ascii="Times New Roman" w:hAnsi="Times New Roman"/>
          <w:sz w:val="22"/>
          <w:szCs w:val="22"/>
        </w:rPr>
      </w:pPr>
    </w:p>
    <w:p w:rsidR="002D5741" w:rsidRPr="00C9726A" w:rsidRDefault="002D5741" w:rsidP="004E76AF">
      <w:pPr>
        <w:pStyle w:val="Header"/>
        <w:tabs>
          <w:tab w:val="clear" w:pos="4153"/>
          <w:tab w:val="clear" w:pos="8306"/>
        </w:tabs>
        <w:ind w:firstLine="567"/>
        <w:rPr>
          <w:rFonts w:ascii="Times New Roman" w:hAnsi="Times New Roman"/>
          <w:sz w:val="22"/>
          <w:szCs w:val="22"/>
        </w:rPr>
      </w:pPr>
    </w:p>
    <w:p w:rsidR="003F5257" w:rsidRPr="00C9726A" w:rsidRDefault="003F5257" w:rsidP="004E76AF">
      <w:pPr>
        <w:autoSpaceDE w:val="0"/>
        <w:autoSpaceDN w:val="0"/>
        <w:adjustRightInd w:val="0"/>
        <w:ind w:firstLine="567"/>
        <w:rPr>
          <w:rFonts w:ascii="Times New Roman" w:hAnsi="Times New Roman"/>
          <w:b/>
          <w:bCs/>
          <w:sz w:val="22"/>
          <w:szCs w:val="22"/>
        </w:rPr>
      </w:pPr>
      <w:r w:rsidRPr="00C9726A">
        <w:rPr>
          <w:rFonts w:ascii="Times New Roman" w:hAnsi="Times New Roman"/>
          <w:b/>
          <w:bCs/>
          <w:sz w:val="22"/>
          <w:szCs w:val="22"/>
        </w:rPr>
        <w:t>III.  IZVRŠAVANJE PRORAČUNA</w:t>
      </w:r>
    </w:p>
    <w:p w:rsidR="003F5257" w:rsidRDefault="003F5257" w:rsidP="004E76AF">
      <w:pPr>
        <w:autoSpaceDE w:val="0"/>
        <w:autoSpaceDN w:val="0"/>
        <w:adjustRightInd w:val="0"/>
        <w:ind w:firstLine="567"/>
        <w:jc w:val="center"/>
        <w:rPr>
          <w:rFonts w:ascii="Times New Roman" w:hAnsi="Times New Roman"/>
          <w:b/>
          <w:sz w:val="22"/>
          <w:szCs w:val="22"/>
        </w:rPr>
      </w:pPr>
    </w:p>
    <w:p w:rsidR="00DB3517" w:rsidRPr="00DB3517" w:rsidRDefault="003F5257" w:rsidP="00C4302E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2"/>
          <w:szCs w:val="22"/>
        </w:rPr>
      </w:pPr>
      <w:r w:rsidRPr="00C9726A">
        <w:rPr>
          <w:rFonts w:ascii="Times New Roman" w:hAnsi="Times New Roman"/>
          <w:b/>
          <w:sz w:val="22"/>
          <w:szCs w:val="22"/>
        </w:rPr>
        <w:lastRenderedPageBreak/>
        <w:t xml:space="preserve">Članak </w:t>
      </w:r>
      <w:r w:rsidR="00127D39">
        <w:rPr>
          <w:rFonts w:ascii="Times New Roman" w:hAnsi="Times New Roman"/>
          <w:b/>
          <w:sz w:val="22"/>
          <w:szCs w:val="22"/>
        </w:rPr>
        <w:t>4</w:t>
      </w:r>
      <w:r w:rsidRPr="00C9726A">
        <w:rPr>
          <w:rFonts w:ascii="Times New Roman" w:hAnsi="Times New Roman"/>
          <w:b/>
          <w:sz w:val="22"/>
          <w:szCs w:val="22"/>
        </w:rPr>
        <w:t>.</w:t>
      </w:r>
    </w:p>
    <w:p w:rsidR="00DB3517" w:rsidRDefault="00DB3517" w:rsidP="004E76AF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Proračun Općine planira se i izvršava kroz sustav lokalne riznice putem jedinstvenog računa Proračuna preko kojeg se obavljaju sve financijske transakcije Općine.</w:t>
      </w:r>
    </w:p>
    <w:p w:rsidR="005D0586" w:rsidRDefault="005D0586" w:rsidP="004E76AF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Z</w:t>
      </w:r>
      <w:r w:rsidR="003F5257" w:rsidRPr="00C9726A">
        <w:rPr>
          <w:rFonts w:ascii="Times New Roman" w:hAnsi="Times New Roman"/>
          <w:sz w:val="22"/>
          <w:szCs w:val="22"/>
        </w:rPr>
        <w:t>a planiranje i izvršavanje Proračuna</w:t>
      </w:r>
      <w:r>
        <w:rPr>
          <w:rFonts w:ascii="Times New Roman" w:hAnsi="Times New Roman"/>
          <w:sz w:val="22"/>
          <w:szCs w:val="22"/>
        </w:rPr>
        <w:t xml:space="preserve"> odgovoran je općinski načelnik i to</w:t>
      </w:r>
    </w:p>
    <w:p w:rsidR="005D0586" w:rsidRDefault="005D0586" w:rsidP="004E76AF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- </w:t>
      </w:r>
      <w:r w:rsidR="003F5257" w:rsidRPr="00C9726A">
        <w:rPr>
          <w:rFonts w:ascii="Times New Roman" w:hAnsi="Times New Roman"/>
          <w:sz w:val="22"/>
          <w:szCs w:val="22"/>
        </w:rPr>
        <w:t xml:space="preserve"> za potpunu i pravodobnu naplatu prihoda i primitaka i njihovo uplaćivanje u proračun, </w:t>
      </w:r>
    </w:p>
    <w:p w:rsidR="005D0586" w:rsidRDefault="005D0586" w:rsidP="004E76AF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- </w:t>
      </w:r>
      <w:r w:rsidR="003F5257" w:rsidRPr="00C9726A">
        <w:rPr>
          <w:rFonts w:ascii="Times New Roman" w:hAnsi="Times New Roman"/>
          <w:sz w:val="22"/>
          <w:szCs w:val="22"/>
        </w:rPr>
        <w:t xml:space="preserve">za </w:t>
      </w:r>
      <w:r>
        <w:rPr>
          <w:rFonts w:ascii="Times New Roman" w:hAnsi="Times New Roman"/>
          <w:sz w:val="22"/>
          <w:szCs w:val="22"/>
        </w:rPr>
        <w:t xml:space="preserve">namjensko </w:t>
      </w:r>
      <w:r w:rsidR="00506124">
        <w:rPr>
          <w:rFonts w:ascii="Times New Roman" w:hAnsi="Times New Roman"/>
          <w:sz w:val="22"/>
          <w:szCs w:val="22"/>
        </w:rPr>
        <w:t xml:space="preserve">izvršavanje </w:t>
      </w:r>
      <w:r>
        <w:rPr>
          <w:rFonts w:ascii="Times New Roman" w:hAnsi="Times New Roman"/>
          <w:sz w:val="22"/>
          <w:szCs w:val="22"/>
        </w:rPr>
        <w:t>s</w:t>
      </w:r>
      <w:r w:rsidR="003F5257" w:rsidRPr="00C9726A">
        <w:rPr>
          <w:rFonts w:ascii="Times New Roman" w:hAnsi="Times New Roman"/>
          <w:sz w:val="22"/>
          <w:szCs w:val="22"/>
        </w:rPr>
        <w:t>vih rashoda i izdataka,</w:t>
      </w:r>
    </w:p>
    <w:p w:rsidR="005D0586" w:rsidRDefault="005D0586" w:rsidP="004E76AF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-</w:t>
      </w:r>
      <w:r w:rsidR="003F5257" w:rsidRPr="00C9726A">
        <w:rPr>
          <w:rFonts w:ascii="Times New Roman" w:hAnsi="Times New Roman"/>
          <w:sz w:val="22"/>
          <w:szCs w:val="22"/>
        </w:rPr>
        <w:t xml:space="preserve"> za preuzimanje</w:t>
      </w:r>
      <w:r>
        <w:rPr>
          <w:rFonts w:ascii="Times New Roman" w:hAnsi="Times New Roman"/>
          <w:sz w:val="22"/>
          <w:szCs w:val="22"/>
        </w:rPr>
        <w:t xml:space="preserve"> i verifikaciju</w:t>
      </w:r>
      <w:r w:rsidR="003F5257" w:rsidRPr="00C9726A">
        <w:rPr>
          <w:rFonts w:ascii="Times New Roman" w:hAnsi="Times New Roman"/>
          <w:sz w:val="22"/>
          <w:szCs w:val="22"/>
        </w:rPr>
        <w:t xml:space="preserve"> obveza</w:t>
      </w:r>
    </w:p>
    <w:p w:rsidR="005D0586" w:rsidRDefault="005D0586" w:rsidP="004E76AF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- za </w:t>
      </w:r>
      <w:r w:rsidR="003F5257" w:rsidRPr="00C9726A">
        <w:rPr>
          <w:rFonts w:ascii="Times New Roman" w:hAnsi="Times New Roman"/>
          <w:sz w:val="22"/>
          <w:szCs w:val="22"/>
        </w:rPr>
        <w:t xml:space="preserve"> izdavanje naloga za plaćanje na teret proračunskih sredstava</w:t>
      </w:r>
    </w:p>
    <w:p w:rsidR="003F5257" w:rsidRPr="00C9726A" w:rsidRDefault="005D0586" w:rsidP="004E76AF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Općinski načelnik o</w:t>
      </w:r>
      <w:r w:rsidR="003F5257" w:rsidRPr="00C9726A">
        <w:rPr>
          <w:rFonts w:ascii="Times New Roman" w:hAnsi="Times New Roman"/>
          <w:sz w:val="22"/>
          <w:szCs w:val="22"/>
        </w:rPr>
        <w:t xml:space="preserve">dgovoran je za zakonitost, svrhovitost, učinkovitost i za ekonomično </w:t>
      </w:r>
      <w:r w:rsidR="008D6371">
        <w:rPr>
          <w:rFonts w:ascii="Times New Roman" w:hAnsi="Times New Roman"/>
          <w:sz w:val="22"/>
          <w:szCs w:val="22"/>
        </w:rPr>
        <w:t xml:space="preserve">i racionalno </w:t>
      </w:r>
      <w:r w:rsidR="00DB3517">
        <w:rPr>
          <w:rFonts w:ascii="Times New Roman" w:hAnsi="Times New Roman"/>
          <w:sz w:val="22"/>
          <w:szCs w:val="22"/>
        </w:rPr>
        <w:t>r</w:t>
      </w:r>
      <w:r w:rsidR="003F5257" w:rsidRPr="00C9726A">
        <w:rPr>
          <w:rFonts w:ascii="Times New Roman" w:hAnsi="Times New Roman"/>
          <w:sz w:val="22"/>
          <w:szCs w:val="22"/>
        </w:rPr>
        <w:t>aspolaganje proračunskim sredstvima.</w:t>
      </w:r>
    </w:p>
    <w:p w:rsidR="00DB3517" w:rsidRDefault="00DB3517" w:rsidP="004E76AF">
      <w:pPr>
        <w:autoSpaceDE w:val="0"/>
        <w:autoSpaceDN w:val="0"/>
        <w:adjustRightInd w:val="0"/>
        <w:ind w:firstLine="567"/>
        <w:jc w:val="center"/>
        <w:rPr>
          <w:rFonts w:ascii="Times New Roman" w:hAnsi="Times New Roman"/>
          <w:b/>
          <w:sz w:val="22"/>
          <w:szCs w:val="22"/>
        </w:rPr>
      </w:pPr>
    </w:p>
    <w:p w:rsidR="0077038A" w:rsidRPr="0077038A" w:rsidRDefault="00127D39" w:rsidP="00C4302E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Članak 5</w:t>
      </w:r>
      <w:r w:rsidR="0077038A" w:rsidRPr="0077038A">
        <w:rPr>
          <w:rFonts w:ascii="Times New Roman" w:hAnsi="Times New Roman"/>
          <w:b/>
          <w:sz w:val="22"/>
          <w:szCs w:val="22"/>
        </w:rPr>
        <w:t>.</w:t>
      </w:r>
    </w:p>
    <w:p w:rsidR="00BC5E57" w:rsidRPr="00C9726A" w:rsidRDefault="00BC5E57" w:rsidP="004E76AF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2"/>
          <w:szCs w:val="22"/>
        </w:rPr>
      </w:pPr>
      <w:r w:rsidRPr="00C9726A">
        <w:rPr>
          <w:rFonts w:ascii="Times New Roman" w:hAnsi="Times New Roman"/>
          <w:sz w:val="22"/>
          <w:szCs w:val="22"/>
        </w:rPr>
        <w:t>Proračun</w:t>
      </w:r>
      <w:r>
        <w:rPr>
          <w:rFonts w:ascii="Times New Roman" w:hAnsi="Times New Roman"/>
          <w:sz w:val="22"/>
          <w:szCs w:val="22"/>
        </w:rPr>
        <w:t xml:space="preserve"> se izvršava u skladu s raspoloživim sredstvima i dospjelim obvezama u razdoblju od 01. siječnja od 31. prosinca tekuće godine,</w:t>
      </w:r>
      <w:r w:rsidRPr="00C9726A">
        <w:rPr>
          <w:rFonts w:ascii="Times New Roman" w:hAnsi="Times New Roman"/>
          <w:sz w:val="22"/>
          <w:szCs w:val="22"/>
        </w:rPr>
        <w:t xml:space="preserve"> za namjene</w:t>
      </w:r>
      <w:r>
        <w:rPr>
          <w:rFonts w:ascii="Times New Roman" w:hAnsi="Times New Roman"/>
          <w:sz w:val="22"/>
          <w:szCs w:val="22"/>
        </w:rPr>
        <w:t xml:space="preserve"> </w:t>
      </w:r>
      <w:r w:rsidRPr="00C9726A">
        <w:rPr>
          <w:rFonts w:ascii="Times New Roman" w:hAnsi="Times New Roman"/>
          <w:sz w:val="22"/>
          <w:szCs w:val="22"/>
        </w:rPr>
        <w:t>utvrđene Proračunom i do</w:t>
      </w:r>
      <w:r>
        <w:rPr>
          <w:rFonts w:ascii="Times New Roman" w:hAnsi="Times New Roman"/>
          <w:sz w:val="22"/>
          <w:szCs w:val="22"/>
        </w:rPr>
        <w:t xml:space="preserve"> </w:t>
      </w:r>
      <w:r w:rsidRPr="00C9726A">
        <w:rPr>
          <w:rFonts w:ascii="Times New Roman" w:hAnsi="Times New Roman"/>
          <w:sz w:val="22"/>
          <w:szCs w:val="22"/>
        </w:rPr>
        <w:t xml:space="preserve">visine </w:t>
      </w:r>
      <w:r>
        <w:rPr>
          <w:rFonts w:ascii="Times New Roman" w:hAnsi="Times New Roman"/>
          <w:sz w:val="22"/>
          <w:szCs w:val="22"/>
        </w:rPr>
        <w:t>u</w:t>
      </w:r>
      <w:r w:rsidRPr="00C9726A">
        <w:rPr>
          <w:rFonts w:ascii="Times New Roman" w:hAnsi="Times New Roman"/>
          <w:sz w:val="22"/>
          <w:szCs w:val="22"/>
        </w:rPr>
        <w:t>tvrđene u Posebnom dijelu Proračuna.</w:t>
      </w:r>
    </w:p>
    <w:p w:rsidR="00DB3517" w:rsidRDefault="00BC5E57" w:rsidP="004E76AF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</w:t>
      </w:r>
      <w:r w:rsidR="00DB3517" w:rsidRPr="00C9726A">
        <w:rPr>
          <w:rFonts w:ascii="Times New Roman" w:hAnsi="Times New Roman"/>
          <w:sz w:val="22"/>
          <w:szCs w:val="22"/>
        </w:rPr>
        <w:t>Prihodi proračuna ubiru se i uplaćuju u Proračun u skladu sa zakonom ili drugim</w:t>
      </w:r>
      <w:r w:rsidR="00DB3517">
        <w:rPr>
          <w:rFonts w:ascii="Times New Roman" w:hAnsi="Times New Roman"/>
          <w:sz w:val="22"/>
          <w:szCs w:val="22"/>
        </w:rPr>
        <w:t xml:space="preserve"> </w:t>
      </w:r>
      <w:r w:rsidR="00DB3517" w:rsidRPr="00C9726A">
        <w:rPr>
          <w:rFonts w:ascii="Times New Roman" w:hAnsi="Times New Roman"/>
          <w:sz w:val="22"/>
          <w:szCs w:val="22"/>
        </w:rPr>
        <w:t>propisima, neovisno o visini prihoda planiranih u Proračunu.</w:t>
      </w:r>
    </w:p>
    <w:p w:rsidR="00127D39" w:rsidRDefault="00127D39" w:rsidP="004E76AF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Prihodi i primitci uplaćeni u Proračun do kraja tekuće godine, prihod su proračuna tekuće godine.</w:t>
      </w:r>
    </w:p>
    <w:p w:rsidR="00127D39" w:rsidRDefault="00127D39" w:rsidP="004E76AF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2"/>
          <w:szCs w:val="22"/>
        </w:rPr>
      </w:pPr>
    </w:p>
    <w:p w:rsidR="00127D39" w:rsidRPr="00127D39" w:rsidRDefault="00127D39" w:rsidP="00C4302E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Članak 6</w:t>
      </w:r>
      <w:r w:rsidRPr="0077038A">
        <w:rPr>
          <w:rFonts w:ascii="Times New Roman" w:hAnsi="Times New Roman"/>
          <w:b/>
          <w:sz w:val="22"/>
          <w:szCs w:val="22"/>
        </w:rPr>
        <w:t>.</w:t>
      </w:r>
    </w:p>
    <w:p w:rsidR="008F2236" w:rsidRDefault="008F2236" w:rsidP="004E76AF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Prijedlozi akata planiranja moraju sadržavati fiskalnu procjenu posljedica za Proračun iz koje mora biti razvidno povećavaju li se ili smanjuju prihodi ili rashodi Proračuna.</w:t>
      </w:r>
    </w:p>
    <w:p w:rsidR="00DB3517" w:rsidRPr="00DB3517" w:rsidRDefault="003F5257" w:rsidP="004E76AF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2"/>
          <w:szCs w:val="22"/>
        </w:rPr>
      </w:pPr>
      <w:r w:rsidRPr="00C9726A">
        <w:rPr>
          <w:rFonts w:ascii="Times New Roman" w:hAnsi="Times New Roman"/>
          <w:sz w:val="22"/>
          <w:szCs w:val="22"/>
        </w:rPr>
        <w:t>Ako aktivnosti i projekti za koje su sredstva osigurana u Proračunu nisu izvršeni do utvrđene visine, mogu se</w:t>
      </w:r>
      <w:r w:rsidR="00DB3517">
        <w:rPr>
          <w:rFonts w:ascii="Times New Roman" w:hAnsi="Times New Roman"/>
          <w:sz w:val="22"/>
          <w:szCs w:val="22"/>
        </w:rPr>
        <w:t>,</w:t>
      </w:r>
      <w:r w:rsidRPr="00C9726A">
        <w:rPr>
          <w:rFonts w:ascii="Times New Roman" w:hAnsi="Times New Roman"/>
          <w:sz w:val="22"/>
          <w:szCs w:val="22"/>
        </w:rPr>
        <w:t xml:space="preserve"> do iznosa neutrošenih sredstava</w:t>
      </w:r>
      <w:r w:rsidR="00DB3517">
        <w:rPr>
          <w:rFonts w:ascii="Times New Roman" w:hAnsi="Times New Roman"/>
          <w:sz w:val="22"/>
          <w:szCs w:val="22"/>
        </w:rPr>
        <w:t>,</w:t>
      </w:r>
      <w:r w:rsidRPr="00C9726A">
        <w:rPr>
          <w:rFonts w:ascii="Times New Roman" w:hAnsi="Times New Roman"/>
          <w:sz w:val="22"/>
          <w:szCs w:val="22"/>
        </w:rPr>
        <w:t xml:space="preserve"> izvršavati u sljedećoj godini</w:t>
      </w:r>
      <w:r>
        <w:rPr>
          <w:rFonts w:ascii="Times New Roman" w:hAnsi="Times New Roman"/>
          <w:sz w:val="22"/>
          <w:szCs w:val="22"/>
        </w:rPr>
        <w:t xml:space="preserve"> </w:t>
      </w:r>
      <w:r w:rsidRPr="00C9726A">
        <w:rPr>
          <w:rFonts w:ascii="Times New Roman" w:hAnsi="Times New Roman"/>
          <w:sz w:val="22"/>
          <w:szCs w:val="22"/>
        </w:rPr>
        <w:t xml:space="preserve">temeljem </w:t>
      </w:r>
      <w:r w:rsidR="005B0CF3">
        <w:rPr>
          <w:rFonts w:ascii="Times New Roman" w:hAnsi="Times New Roman"/>
          <w:sz w:val="22"/>
          <w:szCs w:val="22"/>
        </w:rPr>
        <w:t xml:space="preserve">odluke </w:t>
      </w:r>
      <w:r w:rsidRPr="00C9726A">
        <w:rPr>
          <w:rFonts w:ascii="Times New Roman" w:hAnsi="Times New Roman"/>
          <w:sz w:val="22"/>
          <w:szCs w:val="22"/>
        </w:rPr>
        <w:t>Općinskog načelnika.</w:t>
      </w:r>
    </w:p>
    <w:p w:rsidR="00DB3517" w:rsidRPr="00C9726A" w:rsidRDefault="00DB3517" w:rsidP="004E76AF">
      <w:pPr>
        <w:pStyle w:val="Header"/>
        <w:tabs>
          <w:tab w:val="clear" w:pos="4153"/>
          <w:tab w:val="clear" w:pos="8306"/>
        </w:tabs>
        <w:ind w:firstLine="567"/>
        <w:jc w:val="both"/>
        <w:rPr>
          <w:rFonts w:ascii="Times New Roman" w:hAnsi="Times New Roman"/>
          <w:sz w:val="22"/>
          <w:szCs w:val="22"/>
        </w:rPr>
      </w:pPr>
      <w:r w:rsidRPr="00C9726A">
        <w:rPr>
          <w:rFonts w:ascii="Times New Roman" w:hAnsi="Times New Roman"/>
          <w:sz w:val="22"/>
          <w:szCs w:val="22"/>
        </w:rPr>
        <w:t xml:space="preserve">Ako se tokom godine usvoje akti na osnovi kojih nastaju nove obveze za Proračun, sredstva će se </w:t>
      </w:r>
      <w:r>
        <w:rPr>
          <w:rFonts w:ascii="Times New Roman" w:hAnsi="Times New Roman"/>
          <w:sz w:val="22"/>
          <w:szCs w:val="22"/>
        </w:rPr>
        <w:t xml:space="preserve">osigurati rebalansom Proračuna, ili proračunom </w:t>
      </w:r>
      <w:r w:rsidRPr="00C9726A">
        <w:rPr>
          <w:rFonts w:ascii="Times New Roman" w:hAnsi="Times New Roman"/>
          <w:sz w:val="22"/>
          <w:szCs w:val="22"/>
        </w:rPr>
        <w:t>za sljedeću proračunsku godinu, u skladu s trogodišnjim fiskalnim projekcijama i mogućnostima.</w:t>
      </w:r>
    </w:p>
    <w:p w:rsidR="005B0CF3" w:rsidRDefault="005B0CF3" w:rsidP="004E76AF">
      <w:pPr>
        <w:autoSpaceDE w:val="0"/>
        <w:autoSpaceDN w:val="0"/>
        <w:adjustRightInd w:val="0"/>
        <w:ind w:firstLine="567"/>
        <w:rPr>
          <w:rFonts w:ascii="Times New Roman" w:hAnsi="Times New Roman"/>
          <w:b/>
          <w:sz w:val="22"/>
          <w:szCs w:val="22"/>
        </w:rPr>
      </w:pPr>
    </w:p>
    <w:p w:rsidR="003F5257" w:rsidRPr="00C9726A" w:rsidRDefault="003F5257" w:rsidP="00C4302E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2"/>
          <w:szCs w:val="22"/>
        </w:rPr>
      </w:pPr>
      <w:r w:rsidRPr="00C9726A">
        <w:rPr>
          <w:rFonts w:ascii="Times New Roman" w:hAnsi="Times New Roman"/>
          <w:b/>
          <w:sz w:val="22"/>
          <w:szCs w:val="22"/>
        </w:rPr>
        <w:t>Članak 7.</w:t>
      </w:r>
    </w:p>
    <w:p w:rsidR="003F5257" w:rsidRPr="00C9726A" w:rsidRDefault="003F5257" w:rsidP="004E76AF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2"/>
          <w:szCs w:val="22"/>
        </w:rPr>
      </w:pPr>
      <w:r w:rsidRPr="00C9726A">
        <w:rPr>
          <w:rFonts w:ascii="Times New Roman" w:hAnsi="Times New Roman"/>
          <w:sz w:val="22"/>
          <w:szCs w:val="22"/>
        </w:rPr>
        <w:t>Namjenski prihodi i primici Proračuna su pomoći, donacije, prihodi za posebne namjene, prihodi od prodaje ili zamjene imovine u vlasništvu Općine, naknade s naslova osiguranja i namjenski primici od zaduživanja i prodaje dionica i udjela.</w:t>
      </w:r>
    </w:p>
    <w:p w:rsidR="003F5257" w:rsidRPr="00C9726A" w:rsidRDefault="003F5257" w:rsidP="004E76AF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2"/>
          <w:szCs w:val="22"/>
        </w:rPr>
      </w:pPr>
      <w:r w:rsidRPr="00C9726A">
        <w:rPr>
          <w:rFonts w:ascii="Times New Roman" w:hAnsi="Times New Roman"/>
          <w:sz w:val="22"/>
          <w:szCs w:val="22"/>
        </w:rPr>
        <w:t>Prihodi i primici iz prethodnog stavka uplaćuju se u Proračun</w:t>
      </w:r>
      <w:r w:rsidR="00506124">
        <w:rPr>
          <w:rFonts w:ascii="Times New Roman" w:hAnsi="Times New Roman"/>
          <w:sz w:val="22"/>
          <w:szCs w:val="22"/>
        </w:rPr>
        <w:t xml:space="preserve"> i korist</w:t>
      </w:r>
      <w:r w:rsidR="00C749E5">
        <w:rPr>
          <w:rFonts w:ascii="Times New Roman" w:hAnsi="Times New Roman"/>
          <w:sz w:val="22"/>
          <w:szCs w:val="22"/>
        </w:rPr>
        <w:t>e isključivo</w:t>
      </w:r>
      <w:r w:rsidR="00127D39">
        <w:rPr>
          <w:rFonts w:ascii="Times New Roman" w:hAnsi="Times New Roman"/>
          <w:sz w:val="22"/>
          <w:szCs w:val="22"/>
        </w:rPr>
        <w:t xml:space="preserve"> za namjene utvrđene planom.</w:t>
      </w:r>
    </w:p>
    <w:p w:rsidR="003F5257" w:rsidRPr="00C9726A" w:rsidRDefault="003F5257" w:rsidP="004E76AF">
      <w:pPr>
        <w:autoSpaceDE w:val="0"/>
        <w:autoSpaceDN w:val="0"/>
        <w:adjustRightInd w:val="0"/>
        <w:ind w:firstLine="567"/>
        <w:jc w:val="center"/>
        <w:rPr>
          <w:rFonts w:ascii="Times New Roman" w:hAnsi="Times New Roman"/>
          <w:b/>
          <w:sz w:val="22"/>
          <w:szCs w:val="22"/>
        </w:rPr>
      </w:pPr>
    </w:p>
    <w:p w:rsidR="003F5257" w:rsidRPr="00C9726A" w:rsidRDefault="003F5257" w:rsidP="00C4302E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2"/>
          <w:szCs w:val="22"/>
        </w:rPr>
      </w:pPr>
      <w:r w:rsidRPr="00C9726A">
        <w:rPr>
          <w:rFonts w:ascii="Times New Roman" w:hAnsi="Times New Roman"/>
          <w:b/>
          <w:sz w:val="22"/>
          <w:szCs w:val="22"/>
        </w:rPr>
        <w:t>Članak 8.</w:t>
      </w:r>
    </w:p>
    <w:p w:rsidR="005B0CF3" w:rsidRDefault="003F5257" w:rsidP="004E76AF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2"/>
          <w:szCs w:val="22"/>
        </w:rPr>
      </w:pPr>
      <w:r w:rsidRPr="00C9726A">
        <w:rPr>
          <w:rFonts w:ascii="Times New Roman" w:hAnsi="Times New Roman"/>
          <w:sz w:val="22"/>
          <w:szCs w:val="22"/>
        </w:rPr>
        <w:t>Namjenski prihodi iz članka 7. ove Odluke koji nisu iskorišteni u prethodnoj godini prenose se u proračun tekuć</w:t>
      </w:r>
      <w:r w:rsidR="005B0CF3">
        <w:rPr>
          <w:rFonts w:ascii="Times New Roman" w:hAnsi="Times New Roman"/>
          <w:sz w:val="22"/>
          <w:szCs w:val="22"/>
        </w:rPr>
        <w:t>e</w:t>
      </w:r>
      <w:r w:rsidRPr="00C9726A">
        <w:rPr>
          <w:rFonts w:ascii="Times New Roman" w:hAnsi="Times New Roman"/>
          <w:sz w:val="22"/>
          <w:szCs w:val="22"/>
        </w:rPr>
        <w:t xml:space="preserve"> proračunsk</w:t>
      </w:r>
      <w:r w:rsidR="005B0CF3">
        <w:rPr>
          <w:rFonts w:ascii="Times New Roman" w:hAnsi="Times New Roman"/>
          <w:sz w:val="22"/>
          <w:szCs w:val="22"/>
        </w:rPr>
        <w:t>e</w:t>
      </w:r>
      <w:r w:rsidRPr="00C9726A">
        <w:rPr>
          <w:rFonts w:ascii="Times New Roman" w:hAnsi="Times New Roman"/>
          <w:sz w:val="22"/>
          <w:szCs w:val="22"/>
        </w:rPr>
        <w:t xml:space="preserve"> godin</w:t>
      </w:r>
      <w:r w:rsidR="00C749E5">
        <w:rPr>
          <w:rFonts w:ascii="Times New Roman" w:hAnsi="Times New Roman"/>
          <w:sz w:val="22"/>
          <w:szCs w:val="22"/>
        </w:rPr>
        <w:t>e</w:t>
      </w:r>
      <w:r w:rsidRPr="00C9726A">
        <w:rPr>
          <w:rFonts w:ascii="Times New Roman" w:hAnsi="Times New Roman"/>
          <w:sz w:val="22"/>
          <w:szCs w:val="22"/>
        </w:rPr>
        <w:t xml:space="preserve">. </w:t>
      </w:r>
    </w:p>
    <w:p w:rsidR="003F5257" w:rsidRPr="00C9726A" w:rsidRDefault="003F5257" w:rsidP="004E76AF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2"/>
          <w:szCs w:val="22"/>
        </w:rPr>
      </w:pPr>
      <w:r w:rsidRPr="00C9726A">
        <w:rPr>
          <w:rFonts w:ascii="Times New Roman" w:hAnsi="Times New Roman"/>
          <w:sz w:val="22"/>
          <w:szCs w:val="22"/>
        </w:rPr>
        <w:t xml:space="preserve">Ako su namjenski prihodi i primici uplaćeni u nižem opsegu nego što je iskazano u Proračunu, </w:t>
      </w:r>
      <w:r w:rsidR="00127D39">
        <w:rPr>
          <w:rFonts w:ascii="Times New Roman" w:hAnsi="Times New Roman"/>
          <w:sz w:val="22"/>
          <w:szCs w:val="22"/>
        </w:rPr>
        <w:t>mogu se</w:t>
      </w:r>
      <w:r w:rsidRPr="00C9726A">
        <w:rPr>
          <w:rFonts w:ascii="Times New Roman" w:hAnsi="Times New Roman"/>
          <w:sz w:val="22"/>
          <w:szCs w:val="22"/>
        </w:rPr>
        <w:t xml:space="preserve"> preuzeti i plaćati obveze samo u visini stvarno uplaćenih, odnosno raspoloživih sredstava.</w:t>
      </w:r>
    </w:p>
    <w:p w:rsidR="00C749E5" w:rsidRDefault="003F5257" w:rsidP="004E76AF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2"/>
          <w:szCs w:val="22"/>
        </w:rPr>
      </w:pPr>
      <w:r w:rsidRPr="00C9726A">
        <w:rPr>
          <w:rFonts w:ascii="Times New Roman" w:hAnsi="Times New Roman"/>
          <w:sz w:val="22"/>
          <w:szCs w:val="22"/>
        </w:rPr>
        <w:t xml:space="preserve">Uplaćene i prenesene, a neplanirane </w:t>
      </w:r>
      <w:r w:rsidR="00127D39">
        <w:rPr>
          <w:rFonts w:ascii="Times New Roman" w:hAnsi="Times New Roman"/>
          <w:sz w:val="22"/>
          <w:szCs w:val="22"/>
        </w:rPr>
        <w:t xml:space="preserve">ili manje planirane </w:t>
      </w:r>
      <w:r w:rsidRPr="00C9726A">
        <w:rPr>
          <w:rFonts w:ascii="Times New Roman" w:hAnsi="Times New Roman"/>
          <w:sz w:val="22"/>
          <w:szCs w:val="22"/>
        </w:rPr>
        <w:t>pomoći, donacije i prihodi za posebne namjene i</w:t>
      </w:r>
      <w:r>
        <w:rPr>
          <w:rFonts w:ascii="Times New Roman" w:hAnsi="Times New Roman"/>
          <w:sz w:val="22"/>
          <w:szCs w:val="22"/>
        </w:rPr>
        <w:t xml:space="preserve"> </w:t>
      </w:r>
      <w:r w:rsidRPr="00C9726A">
        <w:rPr>
          <w:rFonts w:ascii="Times New Roman" w:hAnsi="Times New Roman"/>
          <w:sz w:val="22"/>
          <w:szCs w:val="22"/>
        </w:rPr>
        <w:t xml:space="preserve">namjenski primici od zaduživanja mogu se </w:t>
      </w:r>
      <w:r w:rsidR="00C749E5">
        <w:rPr>
          <w:rFonts w:ascii="Times New Roman" w:hAnsi="Times New Roman"/>
          <w:sz w:val="22"/>
          <w:szCs w:val="22"/>
        </w:rPr>
        <w:t xml:space="preserve">izvršavati iznad iznosa utvrđenih Proračunom do visine uplaćenih odnosno prenesenih sredstava, te </w:t>
      </w:r>
      <w:r w:rsidRPr="00C9726A">
        <w:rPr>
          <w:rFonts w:ascii="Times New Roman" w:hAnsi="Times New Roman"/>
          <w:sz w:val="22"/>
          <w:szCs w:val="22"/>
        </w:rPr>
        <w:t>koristiti prema naknadno utvrđenim aktivnostima</w:t>
      </w:r>
      <w:r>
        <w:rPr>
          <w:rFonts w:ascii="Times New Roman" w:hAnsi="Times New Roman"/>
          <w:sz w:val="22"/>
          <w:szCs w:val="22"/>
        </w:rPr>
        <w:t xml:space="preserve"> </w:t>
      </w:r>
      <w:r w:rsidRPr="00C9726A">
        <w:rPr>
          <w:rFonts w:ascii="Times New Roman" w:hAnsi="Times New Roman"/>
          <w:sz w:val="22"/>
          <w:szCs w:val="22"/>
        </w:rPr>
        <w:t xml:space="preserve">i/ili projektima uz prethodnu suglasnost Općinskog načelnika. </w:t>
      </w:r>
    </w:p>
    <w:p w:rsidR="003F5257" w:rsidRPr="00C9726A" w:rsidRDefault="003F5257" w:rsidP="004E76AF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2"/>
          <w:szCs w:val="22"/>
        </w:rPr>
      </w:pPr>
      <w:r w:rsidRPr="00C9726A">
        <w:rPr>
          <w:rFonts w:ascii="Times New Roman" w:hAnsi="Times New Roman"/>
          <w:sz w:val="22"/>
          <w:szCs w:val="22"/>
        </w:rPr>
        <w:t xml:space="preserve">Za opseg prenesenih prihoda iz prethodnog stavka povećat će se </w:t>
      </w:r>
      <w:r w:rsidR="00C749E5">
        <w:rPr>
          <w:rFonts w:ascii="Times New Roman" w:hAnsi="Times New Roman"/>
          <w:sz w:val="22"/>
          <w:szCs w:val="22"/>
        </w:rPr>
        <w:t xml:space="preserve">plan Proračuna i </w:t>
      </w:r>
      <w:r w:rsidRPr="00C9726A">
        <w:rPr>
          <w:rFonts w:ascii="Times New Roman" w:hAnsi="Times New Roman"/>
          <w:sz w:val="22"/>
          <w:szCs w:val="22"/>
        </w:rPr>
        <w:t>financijski planovi proračunskih korisnika za tekuću godinu.</w:t>
      </w:r>
    </w:p>
    <w:p w:rsidR="00C749E5" w:rsidRDefault="00C749E5" w:rsidP="004E76AF">
      <w:pPr>
        <w:autoSpaceDE w:val="0"/>
        <w:autoSpaceDN w:val="0"/>
        <w:adjustRightInd w:val="0"/>
        <w:ind w:firstLine="567"/>
        <w:rPr>
          <w:rFonts w:ascii="Times New Roman" w:hAnsi="Times New Roman"/>
          <w:sz w:val="22"/>
          <w:szCs w:val="22"/>
        </w:rPr>
      </w:pPr>
    </w:p>
    <w:p w:rsidR="00C47337" w:rsidRPr="00C47337" w:rsidRDefault="00C47337" w:rsidP="00C4302E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2"/>
          <w:szCs w:val="22"/>
        </w:rPr>
      </w:pPr>
      <w:r w:rsidRPr="00C9726A">
        <w:rPr>
          <w:rFonts w:ascii="Times New Roman" w:hAnsi="Times New Roman"/>
          <w:b/>
          <w:sz w:val="22"/>
          <w:szCs w:val="22"/>
        </w:rPr>
        <w:t xml:space="preserve">Članak </w:t>
      </w:r>
      <w:r>
        <w:rPr>
          <w:rFonts w:ascii="Times New Roman" w:hAnsi="Times New Roman"/>
          <w:b/>
          <w:sz w:val="22"/>
          <w:szCs w:val="22"/>
        </w:rPr>
        <w:t>9</w:t>
      </w:r>
      <w:r w:rsidRPr="00C9726A">
        <w:rPr>
          <w:rFonts w:ascii="Times New Roman" w:hAnsi="Times New Roman"/>
          <w:b/>
          <w:sz w:val="22"/>
          <w:szCs w:val="22"/>
        </w:rPr>
        <w:t>.</w:t>
      </w:r>
    </w:p>
    <w:p w:rsidR="00C47337" w:rsidRDefault="00C47337" w:rsidP="004E76AF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Pogrešno ili više uplaćeni prihodi u Proračun vraćaju se uplatiteljima na teret tih prihoda.</w:t>
      </w:r>
    </w:p>
    <w:p w:rsidR="00C47337" w:rsidRDefault="00C47337" w:rsidP="004E76AF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Pogrešno ili više uplaćeni prihodi u proračune prethodnih godina, vraćaju se uplatiteljima na teret rashoda Proračuna tekuće godine.</w:t>
      </w:r>
    </w:p>
    <w:p w:rsidR="00C47337" w:rsidRPr="00C9726A" w:rsidRDefault="00C47337" w:rsidP="004E76AF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Rješenje o povratu sredstava donosi Jedinstveni upravni odjel na temelju dokumentiranog zahtjeva uplatitelja.</w:t>
      </w:r>
    </w:p>
    <w:p w:rsidR="00C47337" w:rsidRDefault="00C47337" w:rsidP="004E76AF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lastRenderedPageBreak/>
        <w:t>Ako se tijekom izvršavanja Proračuna utvrdi da su proračunska sredstva nepravilno korištena, zatražit će se njihov povrat.</w:t>
      </w:r>
    </w:p>
    <w:p w:rsidR="00C47337" w:rsidRDefault="00C47337" w:rsidP="004E76AF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Odluku o zahtjevu za povrat sredstava iz prethodnog stavka donosi Općinski načelnik.</w:t>
      </w:r>
    </w:p>
    <w:p w:rsidR="003F5257" w:rsidRPr="00C9726A" w:rsidRDefault="003F5257" w:rsidP="004E76AF">
      <w:pPr>
        <w:autoSpaceDE w:val="0"/>
        <w:autoSpaceDN w:val="0"/>
        <w:adjustRightInd w:val="0"/>
        <w:ind w:firstLine="567"/>
        <w:rPr>
          <w:rFonts w:ascii="Times New Roman" w:hAnsi="Times New Roman"/>
          <w:sz w:val="22"/>
          <w:szCs w:val="22"/>
        </w:rPr>
      </w:pPr>
    </w:p>
    <w:p w:rsidR="003F5257" w:rsidRDefault="003F5257" w:rsidP="00C4302E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2"/>
          <w:szCs w:val="22"/>
        </w:rPr>
      </w:pPr>
      <w:r w:rsidRPr="00C9726A">
        <w:rPr>
          <w:rFonts w:ascii="Times New Roman" w:hAnsi="Times New Roman"/>
          <w:b/>
          <w:sz w:val="22"/>
          <w:szCs w:val="22"/>
        </w:rPr>
        <w:t>Članak 1</w:t>
      </w:r>
      <w:r w:rsidR="009148B2">
        <w:rPr>
          <w:rFonts w:ascii="Times New Roman" w:hAnsi="Times New Roman"/>
          <w:b/>
          <w:sz w:val="22"/>
          <w:szCs w:val="22"/>
        </w:rPr>
        <w:t>0</w:t>
      </w:r>
      <w:r w:rsidRPr="00C9726A">
        <w:rPr>
          <w:rFonts w:ascii="Times New Roman" w:hAnsi="Times New Roman"/>
          <w:b/>
          <w:sz w:val="22"/>
          <w:szCs w:val="22"/>
        </w:rPr>
        <w:t>.</w:t>
      </w:r>
    </w:p>
    <w:p w:rsidR="00BC5E57" w:rsidRDefault="003F5257" w:rsidP="004E76AF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2"/>
          <w:szCs w:val="22"/>
        </w:rPr>
      </w:pPr>
      <w:r w:rsidRPr="00C9726A">
        <w:rPr>
          <w:rFonts w:ascii="Times New Roman" w:hAnsi="Times New Roman"/>
          <w:sz w:val="22"/>
          <w:szCs w:val="22"/>
        </w:rPr>
        <w:tab/>
        <w:t>Proračunska sredstva planirana u Posebnom dijelu Proračuna unutar pojedinih razdjela, glava i programa za čije je izvršenje potrebno</w:t>
      </w:r>
      <w:r>
        <w:rPr>
          <w:rFonts w:ascii="Times New Roman" w:hAnsi="Times New Roman"/>
          <w:sz w:val="22"/>
          <w:szCs w:val="22"/>
        </w:rPr>
        <w:t>,</w:t>
      </w:r>
      <w:r w:rsidRPr="00C9726A">
        <w:rPr>
          <w:rFonts w:ascii="Times New Roman" w:hAnsi="Times New Roman"/>
          <w:sz w:val="22"/>
          <w:szCs w:val="22"/>
        </w:rPr>
        <w:t xml:space="preserve"> polazeći od važećeg Računskog plana</w:t>
      </w:r>
      <w:r>
        <w:rPr>
          <w:rFonts w:ascii="Times New Roman" w:hAnsi="Times New Roman"/>
          <w:sz w:val="22"/>
          <w:szCs w:val="22"/>
        </w:rPr>
        <w:t>,</w:t>
      </w:r>
      <w:r w:rsidRPr="00C9726A">
        <w:rPr>
          <w:rFonts w:ascii="Times New Roman" w:hAnsi="Times New Roman"/>
          <w:sz w:val="22"/>
          <w:szCs w:val="22"/>
        </w:rPr>
        <w:t xml:space="preserve"> razraditi analitiku na nižoj razini od podskupine (odjeljak i i osnovni račun) utvrđuje Općinski načelnik, polazeći od optimalnog izvršenja zada</w:t>
      </w:r>
      <w:r w:rsidR="00BC5E57">
        <w:rPr>
          <w:rFonts w:ascii="Times New Roman" w:hAnsi="Times New Roman"/>
          <w:sz w:val="22"/>
          <w:szCs w:val="22"/>
        </w:rPr>
        <w:t>taka</w:t>
      </w:r>
      <w:r>
        <w:rPr>
          <w:rFonts w:ascii="Times New Roman" w:hAnsi="Times New Roman"/>
          <w:sz w:val="22"/>
          <w:szCs w:val="22"/>
        </w:rPr>
        <w:t xml:space="preserve"> i načela ekonomičnosti i transparentnosti</w:t>
      </w:r>
      <w:r w:rsidRPr="00C9726A">
        <w:rPr>
          <w:rFonts w:ascii="Times New Roman" w:hAnsi="Times New Roman"/>
          <w:sz w:val="22"/>
          <w:szCs w:val="22"/>
        </w:rPr>
        <w:t xml:space="preserve">, </w:t>
      </w:r>
      <w:r w:rsidR="00BC5E57">
        <w:rPr>
          <w:rFonts w:ascii="Times New Roman" w:hAnsi="Times New Roman"/>
          <w:sz w:val="22"/>
          <w:szCs w:val="22"/>
        </w:rPr>
        <w:t>u skladu s važećim propisima.</w:t>
      </w:r>
    </w:p>
    <w:p w:rsidR="003F5257" w:rsidRDefault="003F5257" w:rsidP="004E76AF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ab/>
      </w:r>
    </w:p>
    <w:p w:rsidR="00C47337" w:rsidRPr="00C47337" w:rsidRDefault="003F5257" w:rsidP="00C4302E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2"/>
          <w:szCs w:val="22"/>
        </w:rPr>
      </w:pPr>
      <w:r w:rsidRPr="00C9726A">
        <w:rPr>
          <w:rFonts w:ascii="Times New Roman" w:hAnsi="Times New Roman"/>
          <w:b/>
          <w:sz w:val="22"/>
          <w:szCs w:val="22"/>
        </w:rPr>
        <w:t>Č</w:t>
      </w:r>
      <w:r w:rsidR="009148B2">
        <w:rPr>
          <w:rFonts w:ascii="Times New Roman" w:hAnsi="Times New Roman"/>
          <w:b/>
          <w:sz w:val="22"/>
          <w:szCs w:val="22"/>
        </w:rPr>
        <w:t>lanak 11</w:t>
      </w:r>
      <w:r w:rsidRPr="00C9726A">
        <w:rPr>
          <w:rFonts w:ascii="Times New Roman" w:hAnsi="Times New Roman"/>
          <w:b/>
          <w:sz w:val="22"/>
          <w:szCs w:val="22"/>
        </w:rPr>
        <w:t>.</w:t>
      </w:r>
    </w:p>
    <w:p w:rsidR="00C47337" w:rsidRDefault="00C47337" w:rsidP="004E76AF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2"/>
          <w:szCs w:val="22"/>
        </w:rPr>
      </w:pPr>
      <w:r w:rsidRPr="00C9726A">
        <w:rPr>
          <w:rFonts w:ascii="Times New Roman" w:hAnsi="Times New Roman"/>
          <w:sz w:val="22"/>
          <w:szCs w:val="22"/>
        </w:rPr>
        <w:t xml:space="preserve">Sredstva za rashode i izdatke </w:t>
      </w:r>
      <w:r w:rsidR="00DD4861">
        <w:rPr>
          <w:rFonts w:ascii="Times New Roman" w:hAnsi="Times New Roman"/>
          <w:sz w:val="22"/>
          <w:szCs w:val="22"/>
        </w:rPr>
        <w:t>raspoređuju se po proračunskim klasifikacijama za aktivnosti i programe tijela Općine.</w:t>
      </w:r>
    </w:p>
    <w:p w:rsidR="00DD4861" w:rsidRDefault="00DD4861" w:rsidP="004E76AF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2"/>
          <w:szCs w:val="22"/>
        </w:rPr>
      </w:pPr>
      <w:r w:rsidRPr="00DD4861">
        <w:rPr>
          <w:rFonts w:ascii="Times New Roman" w:hAnsi="Times New Roman"/>
          <w:sz w:val="22"/>
          <w:szCs w:val="22"/>
        </w:rPr>
        <w:t>Raspored sredstava za financiranje javnih potreba Op</w:t>
      </w:r>
      <w:r w:rsidRPr="00DD4861">
        <w:rPr>
          <w:rFonts w:ascii="Times New Roman" w:hAnsi="Times New Roman" w:hint="eastAsia"/>
          <w:sz w:val="22"/>
          <w:szCs w:val="22"/>
        </w:rPr>
        <w:t>ć</w:t>
      </w:r>
      <w:r w:rsidRPr="00DD4861">
        <w:rPr>
          <w:rFonts w:ascii="Times New Roman" w:hAnsi="Times New Roman"/>
          <w:sz w:val="22"/>
          <w:szCs w:val="22"/>
        </w:rPr>
        <w:t>ine odobrava se temeljem programa javnih potreba koje utvr</w:t>
      </w:r>
      <w:r w:rsidRPr="00DD4861">
        <w:rPr>
          <w:rFonts w:ascii="Times New Roman" w:hAnsi="Times New Roman" w:hint="eastAsia"/>
          <w:sz w:val="22"/>
          <w:szCs w:val="22"/>
        </w:rPr>
        <w:t>đ</w:t>
      </w:r>
      <w:r w:rsidRPr="00DD4861">
        <w:rPr>
          <w:rFonts w:ascii="Times New Roman" w:hAnsi="Times New Roman"/>
          <w:sz w:val="22"/>
          <w:szCs w:val="22"/>
        </w:rPr>
        <w:t>uje Op</w:t>
      </w:r>
      <w:r w:rsidRPr="00DD4861">
        <w:rPr>
          <w:rFonts w:ascii="Times New Roman" w:hAnsi="Times New Roman" w:hint="eastAsia"/>
          <w:sz w:val="22"/>
          <w:szCs w:val="22"/>
        </w:rPr>
        <w:t>ć</w:t>
      </w:r>
      <w:r w:rsidRPr="00DD4861">
        <w:rPr>
          <w:rFonts w:ascii="Times New Roman" w:hAnsi="Times New Roman"/>
          <w:sz w:val="22"/>
          <w:szCs w:val="22"/>
        </w:rPr>
        <w:t>insko vije</w:t>
      </w:r>
      <w:r w:rsidRPr="00DD4861">
        <w:rPr>
          <w:rFonts w:ascii="Times New Roman" w:hAnsi="Times New Roman" w:hint="eastAsia"/>
          <w:sz w:val="22"/>
          <w:szCs w:val="22"/>
        </w:rPr>
        <w:t>ć</w:t>
      </w:r>
      <w:r w:rsidRPr="00DD4861">
        <w:rPr>
          <w:rFonts w:ascii="Times New Roman" w:hAnsi="Times New Roman"/>
          <w:sz w:val="22"/>
          <w:szCs w:val="22"/>
        </w:rPr>
        <w:t>e.</w:t>
      </w:r>
    </w:p>
    <w:p w:rsidR="003F5257" w:rsidRPr="00C9726A" w:rsidRDefault="003F5257" w:rsidP="004E76AF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2"/>
          <w:szCs w:val="22"/>
        </w:rPr>
      </w:pPr>
      <w:r w:rsidRPr="00C9726A">
        <w:rPr>
          <w:rFonts w:ascii="Times New Roman" w:hAnsi="Times New Roman"/>
          <w:sz w:val="22"/>
          <w:szCs w:val="22"/>
        </w:rPr>
        <w:t>Proračunska sredstva koja nisu analitički raz</w:t>
      </w:r>
      <w:r>
        <w:rPr>
          <w:rFonts w:ascii="Times New Roman" w:hAnsi="Times New Roman"/>
          <w:sz w:val="22"/>
          <w:szCs w:val="22"/>
        </w:rPr>
        <w:t>rađena</w:t>
      </w:r>
      <w:r w:rsidR="00BC5E57">
        <w:rPr>
          <w:rFonts w:ascii="Times New Roman" w:hAnsi="Times New Roman"/>
          <w:sz w:val="22"/>
          <w:szCs w:val="22"/>
        </w:rPr>
        <w:t>,</w:t>
      </w:r>
      <w:r>
        <w:rPr>
          <w:rFonts w:ascii="Times New Roman" w:hAnsi="Times New Roman"/>
          <w:sz w:val="22"/>
          <w:szCs w:val="22"/>
        </w:rPr>
        <w:t xml:space="preserve"> odnosno kojima nije određ</w:t>
      </w:r>
      <w:r w:rsidRPr="00C9726A">
        <w:rPr>
          <w:rFonts w:ascii="Times New Roman" w:hAnsi="Times New Roman"/>
          <w:sz w:val="22"/>
          <w:szCs w:val="22"/>
        </w:rPr>
        <w:t>en krajnji</w:t>
      </w:r>
      <w:r w:rsidR="00BC5E57">
        <w:rPr>
          <w:rFonts w:ascii="Times New Roman" w:hAnsi="Times New Roman"/>
          <w:sz w:val="22"/>
          <w:szCs w:val="22"/>
        </w:rPr>
        <w:t xml:space="preserve"> </w:t>
      </w:r>
      <w:r w:rsidRPr="00C9726A">
        <w:rPr>
          <w:rFonts w:ascii="Times New Roman" w:hAnsi="Times New Roman"/>
          <w:sz w:val="22"/>
          <w:szCs w:val="22"/>
        </w:rPr>
        <w:t>korisnik u Posebnom dijelu Proračuna, programu javnih potreba ili drugom aktu Općinskog vijeća</w:t>
      </w:r>
      <w:r w:rsidR="00BC5E57">
        <w:rPr>
          <w:rFonts w:ascii="Times New Roman" w:hAnsi="Times New Roman"/>
          <w:sz w:val="22"/>
          <w:szCs w:val="22"/>
        </w:rPr>
        <w:t xml:space="preserve"> </w:t>
      </w:r>
      <w:r w:rsidRPr="00C9726A">
        <w:rPr>
          <w:rFonts w:ascii="Times New Roman" w:hAnsi="Times New Roman"/>
          <w:sz w:val="22"/>
          <w:szCs w:val="22"/>
        </w:rPr>
        <w:t>raspoređuju se temeljem akta Općinskog načelnika</w:t>
      </w:r>
      <w:r w:rsidR="0032296E">
        <w:rPr>
          <w:rFonts w:ascii="Times New Roman" w:hAnsi="Times New Roman"/>
          <w:sz w:val="22"/>
          <w:szCs w:val="22"/>
        </w:rPr>
        <w:t>, u skladu s važećim propisima</w:t>
      </w:r>
      <w:r w:rsidRPr="00C9726A">
        <w:rPr>
          <w:rFonts w:ascii="Times New Roman" w:hAnsi="Times New Roman"/>
          <w:sz w:val="22"/>
          <w:szCs w:val="22"/>
        </w:rPr>
        <w:t>.</w:t>
      </w:r>
    </w:p>
    <w:p w:rsidR="003F5257" w:rsidRDefault="003F5257" w:rsidP="004E76AF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2"/>
          <w:szCs w:val="22"/>
        </w:rPr>
      </w:pPr>
      <w:r w:rsidRPr="00C9726A">
        <w:rPr>
          <w:rFonts w:ascii="Times New Roman" w:hAnsi="Times New Roman"/>
          <w:sz w:val="22"/>
          <w:szCs w:val="22"/>
        </w:rPr>
        <w:t xml:space="preserve">U odlukama o dodjeli sredstava za donacije i pomoći na temelju provedenog javnog poziva za </w:t>
      </w:r>
      <w:r w:rsidR="00740A6F">
        <w:rPr>
          <w:rFonts w:ascii="Times New Roman" w:hAnsi="Times New Roman"/>
          <w:sz w:val="22"/>
          <w:szCs w:val="22"/>
        </w:rPr>
        <w:t>su</w:t>
      </w:r>
      <w:r w:rsidRPr="00C9726A">
        <w:rPr>
          <w:rFonts w:ascii="Times New Roman" w:hAnsi="Times New Roman"/>
          <w:sz w:val="22"/>
          <w:szCs w:val="22"/>
        </w:rPr>
        <w:t>financiranj</w:t>
      </w:r>
      <w:r w:rsidR="00740A6F">
        <w:rPr>
          <w:rFonts w:ascii="Times New Roman" w:hAnsi="Times New Roman"/>
          <w:sz w:val="22"/>
          <w:szCs w:val="22"/>
        </w:rPr>
        <w:t>e</w:t>
      </w:r>
      <w:r w:rsidRPr="00C9726A">
        <w:rPr>
          <w:rFonts w:ascii="Times New Roman" w:hAnsi="Times New Roman"/>
          <w:sz w:val="22"/>
          <w:szCs w:val="22"/>
        </w:rPr>
        <w:t xml:space="preserve"> javnih potreba utvrditi će se dinamika dodjele sredstava ovisno o visini ukupno odobrenih sredstava, </w:t>
      </w:r>
      <w:r w:rsidR="00BC5E57">
        <w:rPr>
          <w:rFonts w:ascii="Times New Roman" w:hAnsi="Times New Roman"/>
          <w:sz w:val="22"/>
          <w:szCs w:val="22"/>
        </w:rPr>
        <w:t>o</w:t>
      </w:r>
      <w:r w:rsidRPr="00C9726A">
        <w:rPr>
          <w:rFonts w:ascii="Times New Roman" w:hAnsi="Times New Roman"/>
          <w:sz w:val="22"/>
          <w:szCs w:val="22"/>
        </w:rPr>
        <w:t>bvez</w:t>
      </w:r>
      <w:r w:rsidR="008D6371">
        <w:rPr>
          <w:rFonts w:ascii="Times New Roman" w:hAnsi="Times New Roman"/>
          <w:sz w:val="22"/>
          <w:szCs w:val="22"/>
        </w:rPr>
        <w:t>a</w:t>
      </w:r>
      <w:r w:rsidRPr="00C9726A">
        <w:rPr>
          <w:rFonts w:ascii="Times New Roman" w:hAnsi="Times New Roman"/>
          <w:sz w:val="22"/>
          <w:szCs w:val="22"/>
        </w:rPr>
        <w:t xml:space="preserve"> </w:t>
      </w:r>
      <w:r w:rsidR="00E050C0">
        <w:rPr>
          <w:rFonts w:ascii="Times New Roman" w:hAnsi="Times New Roman"/>
          <w:sz w:val="22"/>
          <w:szCs w:val="22"/>
        </w:rPr>
        <w:t>k</w:t>
      </w:r>
      <w:r w:rsidRPr="00C9726A">
        <w:rPr>
          <w:rFonts w:ascii="Times New Roman" w:hAnsi="Times New Roman"/>
          <w:sz w:val="22"/>
          <w:szCs w:val="22"/>
        </w:rPr>
        <w:t>orisnik</w:t>
      </w:r>
      <w:r w:rsidR="00E050C0">
        <w:rPr>
          <w:rFonts w:ascii="Times New Roman" w:hAnsi="Times New Roman"/>
          <w:sz w:val="22"/>
          <w:szCs w:val="22"/>
        </w:rPr>
        <w:t>a</w:t>
      </w:r>
      <w:r w:rsidRPr="00C9726A">
        <w:rPr>
          <w:rFonts w:ascii="Times New Roman" w:hAnsi="Times New Roman"/>
          <w:sz w:val="22"/>
          <w:szCs w:val="22"/>
        </w:rPr>
        <w:t xml:space="preserve"> sredstava </w:t>
      </w:r>
      <w:r w:rsidR="00E050C0">
        <w:rPr>
          <w:rFonts w:ascii="Times New Roman" w:hAnsi="Times New Roman"/>
          <w:sz w:val="22"/>
          <w:szCs w:val="22"/>
        </w:rPr>
        <w:t xml:space="preserve">za namjensko trošenje sredstava, realizaciju ugovorenog programa te pravodobnu dostavu </w:t>
      </w:r>
      <w:r w:rsidRPr="00C9726A">
        <w:rPr>
          <w:rFonts w:ascii="Times New Roman" w:hAnsi="Times New Roman"/>
          <w:sz w:val="22"/>
          <w:szCs w:val="22"/>
        </w:rPr>
        <w:t>izvješć</w:t>
      </w:r>
      <w:r w:rsidR="00E050C0">
        <w:rPr>
          <w:rFonts w:ascii="Times New Roman" w:hAnsi="Times New Roman"/>
          <w:sz w:val="22"/>
          <w:szCs w:val="22"/>
        </w:rPr>
        <w:t>a</w:t>
      </w:r>
      <w:r w:rsidRPr="00C9726A">
        <w:rPr>
          <w:rFonts w:ascii="Times New Roman" w:hAnsi="Times New Roman"/>
          <w:sz w:val="22"/>
          <w:szCs w:val="22"/>
        </w:rPr>
        <w:t xml:space="preserve"> o utrošku doznačenih sredstava.</w:t>
      </w:r>
    </w:p>
    <w:p w:rsidR="00E050C0" w:rsidRDefault="00E050C0" w:rsidP="004E76AF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S udrugama, kao korisnicima proračunskih sredstava, obvezno se zaključuje pisani ugovor, bez obzira na iznos donacije.</w:t>
      </w:r>
    </w:p>
    <w:p w:rsidR="00940F11" w:rsidRDefault="00940F11" w:rsidP="004E76AF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Financiranje programa i aktivnosti udruga od interesa za Općinu obvezno se provodi sukladno važećim propisima</w:t>
      </w:r>
      <w:r w:rsidR="0032296E">
        <w:rPr>
          <w:rFonts w:ascii="Times New Roman" w:hAnsi="Times New Roman"/>
          <w:sz w:val="22"/>
          <w:szCs w:val="22"/>
        </w:rPr>
        <w:t xml:space="preserve"> kojima je regulirano poslovanje udruga.</w:t>
      </w:r>
    </w:p>
    <w:p w:rsidR="0032296E" w:rsidRDefault="0032296E" w:rsidP="004E76AF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Subvencije i potpore iz Proračuna ne mogu ostvariti pravne i fizičke osobe (ni članovi njihovog zajedničkog kućanstva) koji na dan podnošenja zahtjeva nisu podmirili sve dospjele obveze prema Općini, uključujući i obveze prema </w:t>
      </w:r>
      <w:r w:rsidR="005C63DB">
        <w:rPr>
          <w:rFonts w:ascii="Times New Roman" w:hAnsi="Times New Roman"/>
          <w:sz w:val="22"/>
          <w:szCs w:val="22"/>
        </w:rPr>
        <w:t xml:space="preserve">komunalnom društvu </w:t>
      </w:r>
      <w:r>
        <w:rPr>
          <w:rFonts w:ascii="Times New Roman" w:hAnsi="Times New Roman"/>
          <w:sz w:val="22"/>
          <w:szCs w:val="22"/>
        </w:rPr>
        <w:t>koj</w:t>
      </w:r>
      <w:r w:rsidR="005C63DB">
        <w:rPr>
          <w:rFonts w:ascii="Times New Roman" w:hAnsi="Times New Roman"/>
          <w:sz w:val="22"/>
          <w:szCs w:val="22"/>
        </w:rPr>
        <w:t>em</w:t>
      </w:r>
      <w:r>
        <w:rPr>
          <w:rFonts w:ascii="Times New Roman" w:hAnsi="Times New Roman"/>
          <w:sz w:val="22"/>
          <w:szCs w:val="22"/>
        </w:rPr>
        <w:t xml:space="preserve"> je Općina osnivač</w:t>
      </w:r>
      <w:r w:rsidR="00E6763F">
        <w:rPr>
          <w:rFonts w:ascii="Times New Roman" w:hAnsi="Times New Roman"/>
          <w:sz w:val="22"/>
          <w:szCs w:val="22"/>
        </w:rPr>
        <w:t>.</w:t>
      </w:r>
      <w:r>
        <w:rPr>
          <w:rFonts w:ascii="Times New Roman" w:hAnsi="Times New Roman"/>
          <w:sz w:val="22"/>
          <w:szCs w:val="22"/>
        </w:rPr>
        <w:t xml:space="preserve"> Podmirenje obveza dokazuje se plaćenim uplatnicama, odnosno potvrdom </w:t>
      </w:r>
      <w:r w:rsidR="005C63DB">
        <w:rPr>
          <w:rFonts w:ascii="Times New Roman" w:hAnsi="Times New Roman"/>
          <w:sz w:val="22"/>
          <w:szCs w:val="22"/>
        </w:rPr>
        <w:t>komunalnog društva.</w:t>
      </w:r>
    </w:p>
    <w:p w:rsidR="001E48E5" w:rsidRDefault="001E48E5" w:rsidP="004E76AF">
      <w:pPr>
        <w:autoSpaceDE w:val="0"/>
        <w:autoSpaceDN w:val="0"/>
        <w:adjustRightInd w:val="0"/>
        <w:ind w:firstLine="567"/>
        <w:rPr>
          <w:rFonts w:ascii="Times New Roman" w:hAnsi="Times New Roman"/>
          <w:sz w:val="22"/>
          <w:szCs w:val="22"/>
        </w:rPr>
      </w:pPr>
    </w:p>
    <w:p w:rsidR="00E050C0" w:rsidRPr="00C9726A" w:rsidRDefault="00E050C0" w:rsidP="00C4302E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2"/>
          <w:szCs w:val="22"/>
        </w:rPr>
      </w:pPr>
      <w:r w:rsidRPr="00C9726A">
        <w:rPr>
          <w:rFonts w:ascii="Times New Roman" w:hAnsi="Times New Roman"/>
          <w:b/>
          <w:sz w:val="22"/>
          <w:szCs w:val="22"/>
        </w:rPr>
        <w:t>Č</w:t>
      </w:r>
      <w:r>
        <w:rPr>
          <w:rFonts w:ascii="Times New Roman" w:hAnsi="Times New Roman"/>
          <w:b/>
          <w:sz w:val="22"/>
          <w:szCs w:val="22"/>
        </w:rPr>
        <w:t>lanak 1</w:t>
      </w:r>
      <w:r w:rsidR="009148B2">
        <w:rPr>
          <w:rFonts w:ascii="Times New Roman" w:hAnsi="Times New Roman"/>
          <w:b/>
          <w:sz w:val="22"/>
          <w:szCs w:val="22"/>
        </w:rPr>
        <w:t>2</w:t>
      </w:r>
      <w:r w:rsidRPr="00C9726A">
        <w:rPr>
          <w:rFonts w:ascii="Times New Roman" w:hAnsi="Times New Roman"/>
          <w:b/>
          <w:sz w:val="22"/>
          <w:szCs w:val="22"/>
        </w:rPr>
        <w:t>.</w:t>
      </w:r>
    </w:p>
    <w:p w:rsidR="00C47337" w:rsidRDefault="00C47337" w:rsidP="004E76AF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Općinski načelnik donosi Plan nabave za </w:t>
      </w:r>
      <w:r w:rsidR="00940F11">
        <w:rPr>
          <w:rFonts w:ascii="Times New Roman" w:hAnsi="Times New Roman"/>
          <w:sz w:val="22"/>
          <w:szCs w:val="22"/>
        </w:rPr>
        <w:t>tekuću godinu</w:t>
      </w:r>
      <w:r>
        <w:rPr>
          <w:rFonts w:ascii="Times New Roman" w:hAnsi="Times New Roman"/>
          <w:sz w:val="22"/>
          <w:szCs w:val="22"/>
        </w:rPr>
        <w:t>. Plan</w:t>
      </w:r>
      <w:r w:rsidR="00E6763F">
        <w:rPr>
          <w:rFonts w:ascii="Times New Roman" w:hAnsi="Times New Roman"/>
          <w:sz w:val="22"/>
          <w:szCs w:val="22"/>
        </w:rPr>
        <w:t>, kao i njegove izmjene, o</w:t>
      </w:r>
      <w:r>
        <w:rPr>
          <w:rFonts w:ascii="Times New Roman" w:hAnsi="Times New Roman"/>
          <w:sz w:val="22"/>
          <w:szCs w:val="22"/>
        </w:rPr>
        <w:t xml:space="preserve">bjavljuje </w:t>
      </w:r>
      <w:r w:rsidR="00E6763F">
        <w:rPr>
          <w:rFonts w:ascii="Times New Roman" w:hAnsi="Times New Roman"/>
          <w:sz w:val="22"/>
          <w:szCs w:val="22"/>
        </w:rPr>
        <w:t xml:space="preserve">se </w:t>
      </w:r>
      <w:r>
        <w:rPr>
          <w:rFonts w:ascii="Times New Roman" w:hAnsi="Times New Roman"/>
          <w:sz w:val="22"/>
          <w:szCs w:val="22"/>
        </w:rPr>
        <w:t>na službenim web stranicama Općine i dostavlja Ministarstvu financija.</w:t>
      </w:r>
    </w:p>
    <w:p w:rsidR="00C47337" w:rsidRDefault="00C47337" w:rsidP="004E76AF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Postupak nab</w:t>
      </w:r>
      <w:r w:rsidR="00740A6F">
        <w:rPr>
          <w:rFonts w:ascii="Times New Roman" w:hAnsi="Times New Roman"/>
          <w:sz w:val="22"/>
          <w:szCs w:val="22"/>
        </w:rPr>
        <w:t>a</w:t>
      </w:r>
      <w:r>
        <w:rPr>
          <w:rFonts w:ascii="Times New Roman" w:hAnsi="Times New Roman"/>
          <w:sz w:val="22"/>
          <w:szCs w:val="22"/>
        </w:rPr>
        <w:t>ve roba, usluga i radova provodi se sukladno zakonu, podzakonskim propisima i internim aktima.</w:t>
      </w:r>
    </w:p>
    <w:p w:rsidR="00C47337" w:rsidRDefault="00C47337" w:rsidP="004E76AF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Za nabavu roba, usluga i radova na koje se primjenjuje Zakon o javnoj nabavi s izabranim ponuditeljem obavezno se sklapa ugovor. Ugovor potpisuje Općinski načelnik.</w:t>
      </w:r>
    </w:p>
    <w:p w:rsidR="00850E6F" w:rsidRDefault="00850E6F" w:rsidP="004E76AF">
      <w:pPr>
        <w:autoSpaceDE w:val="0"/>
        <w:autoSpaceDN w:val="0"/>
        <w:adjustRightInd w:val="0"/>
        <w:ind w:firstLine="567"/>
        <w:rPr>
          <w:rFonts w:ascii="Times New Roman" w:hAnsi="Times New Roman"/>
          <w:sz w:val="22"/>
          <w:szCs w:val="22"/>
        </w:rPr>
      </w:pPr>
    </w:p>
    <w:p w:rsidR="00940F11" w:rsidRPr="00C9726A" w:rsidRDefault="00850E6F" w:rsidP="00C4302E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2"/>
          <w:szCs w:val="22"/>
        </w:rPr>
      </w:pPr>
      <w:r w:rsidRPr="00C9726A">
        <w:rPr>
          <w:rFonts w:ascii="Times New Roman" w:hAnsi="Times New Roman"/>
          <w:b/>
          <w:sz w:val="22"/>
          <w:szCs w:val="22"/>
        </w:rPr>
        <w:t xml:space="preserve">Članak </w:t>
      </w:r>
      <w:r w:rsidR="009148B2">
        <w:rPr>
          <w:rFonts w:ascii="Times New Roman" w:hAnsi="Times New Roman"/>
          <w:b/>
          <w:sz w:val="22"/>
          <w:szCs w:val="22"/>
        </w:rPr>
        <w:t>13</w:t>
      </w:r>
      <w:r w:rsidRPr="00C9726A">
        <w:rPr>
          <w:rFonts w:ascii="Times New Roman" w:hAnsi="Times New Roman"/>
          <w:b/>
          <w:sz w:val="22"/>
          <w:szCs w:val="22"/>
        </w:rPr>
        <w:t>.</w:t>
      </w:r>
    </w:p>
    <w:p w:rsidR="00736454" w:rsidRDefault="00940F11" w:rsidP="004E76AF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Svaki rashod i izdatak iz Proračuna mora se temeljiti na vjerodostojnoj knjigovodstvenoj ispravi kojom se dokazuje obveza plaćanja.</w:t>
      </w:r>
    </w:p>
    <w:p w:rsidR="003F5257" w:rsidRPr="00C9726A" w:rsidRDefault="00940F11" w:rsidP="004E76AF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Općinski načelnik obvezno potpisuje ispravu koja je temelj isplate nakon što pročelnik Jedinstvenog upravnog odjela i nadležni službenik Odjela provjeri pravni temelj i visinu obveze koja proizlazi iz knjigovodstvene isprave i njenu ispravnost potvrdi svojim potpisom.</w:t>
      </w:r>
    </w:p>
    <w:p w:rsidR="003F5257" w:rsidRPr="00C9726A" w:rsidRDefault="003F5257" w:rsidP="004E76AF">
      <w:pPr>
        <w:autoSpaceDE w:val="0"/>
        <w:autoSpaceDN w:val="0"/>
        <w:adjustRightInd w:val="0"/>
        <w:ind w:firstLine="567"/>
        <w:rPr>
          <w:rFonts w:ascii="Times New Roman" w:hAnsi="Times New Roman"/>
          <w:sz w:val="22"/>
          <w:szCs w:val="22"/>
        </w:rPr>
      </w:pPr>
    </w:p>
    <w:p w:rsidR="00136C49" w:rsidRPr="00C9726A" w:rsidRDefault="00136C49" w:rsidP="00C4302E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2"/>
          <w:szCs w:val="22"/>
        </w:rPr>
      </w:pPr>
      <w:r w:rsidRPr="00C9726A">
        <w:rPr>
          <w:rFonts w:ascii="Times New Roman" w:hAnsi="Times New Roman"/>
          <w:b/>
          <w:sz w:val="22"/>
          <w:szCs w:val="22"/>
        </w:rPr>
        <w:t>Č</w:t>
      </w:r>
      <w:r>
        <w:rPr>
          <w:rFonts w:ascii="Times New Roman" w:hAnsi="Times New Roman"/>
          <w:b/>
          <w:sz w:val="22"/>
          <w:szCs w:val="22"/>
        </w:rPr>
        <w:t>lanak 1</w:t>
      </w:r>
      <w:r w:rsidR="009148B2">
        <w:rPr>
          <w:rFonts w:ascii="Times New Roman" w:hAnsi="Times New Roman"/>
          <w:b/>
          <w:sz w:val="22"/>
          <w:szCs w:val="22"/>
        </w:rPr>
        <w:t>4</w:t>
      </w:r>
      <w:r w:rsidRPr="00C9726A">
        <w:rPr>
          <w:rFonts w:ascii="Times New Roman" w:hAnsi="Times New Roman"/>
          <w:b/>
          <w:sz w:val="22"/>
          <w:szCs w:val="22"/>
        </w:rPr>
        <w:t>.</w:t>
      </w:r>
    </w:p>
    <w:p w:rsidR="00136C49" w:rsidRDefault="00136C49" w:rsidP="004E76AF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Za nepredviđene namjene, za koje u Proračunu nisu osigurana sredstva, ili za namjene za koje se tijekom godine pokaže da za njih nisu utvrđena dovoljna sredstva</w:t>
      </w:r>
      <w:r w:rsidR="00736454">
        <w:rPr>
          <w:rFonts w:ascii="Times New Roman" w:hAnsi="Times New Roman"/>
          <w:sz w:val="22"/>
          <w:szCs w:val="22"/>
        </w:rPr>
        <w:t xml:space="preserve"> jer ih pri planiranju proračuna nije bilo moguće predvidjeti</w:t>
      </w:r>
      <w:r>
        <w:rPr>
          <w:rFonts w:ascii="Times New Roman" w:hAnsi="Times New Roman"/>
          <w:sz w:val="22"/>
          <w:szCs w:val="22"/>
        </w:rPr>
        <w:t xml:space="preserve">, </w:t>
      </w:r>
      <w:r w:rsidR="005923B3">
        <w:rPr>
          <w:rFonts w:ascii="Times New Roman" w:hAnsi="Times New Roman"/>
          <w:sz w:val="22"/>
          <w:szCs w:val="22"/>
        </w:rPr>
        <w:t xml:space="preserve">kao i za financiranje rashoda nastalih pri otklanjanju posljedica elementarnih nepogoda, epidemija, ekološhih nesreća ili izvanrednih događaja i ostalih nepredvidivih nesreća, te za druge nepredviđene rashode tijekom godine </w:t>
      </w:r>
      <w:r>
        <w:rPr>
          <w:rFonts w:ascii="Times New Roman" w:hAnsi="Times New Roman"/>
          <w:sz w:val="22"/>
          <w:szCs w:val="22"/>
        </w:rPr>
        <w:t>koristit će se sredstva proračunske zalihe.</w:t>
      </w:r>
    </w:p>
    <w:p w:rsidR="005923B3" w:rsidRDefault="005923B3" w:rsidP="004E76AF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Sredstva proračunske zalihe iz stavka 1. ovog članka ne mogu se koristiti za pozajmljivanje.</w:t>
      </w:r>
    </w:p>
    <w:p w:rsidR="00136C49" w:rsidRPr="00771F05" w:rsidRDefault="005923B3" w:rsidP="004E76AF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Sredstva proračunske zalihe </w:t>
      </w:r>
      <w:r w:rsidR="00136C49" w:rsidRPr="00C9726A">
        <w:rPr>
          <w:rFonts w:ascii="Times New Roman" w:hAnsi="Times New Roman"/>
          <w:sz w:val="22"/>
          <w:szCs w:val="22"/>
        </w:rPr>
        <w:t>osigurava</w:t>
      </w:r>
      <w:r>
        <w:rPr>
          <w:rFonts w:ascii="Times New Roman" w:hAnsi="Times New Roman"/>
          <w:sz w:val="22"/>
          <w:szCs w:val="22"/>
        </w:rPr>
        <w:t>ju se Proračunom za 201</w:t>
      </w:r>
      <w:r w:rsidR="002D5741">
        <w:rPr>
          <w:rFonts w:ascii="Times New Roman" w:hAnsi="Times New Roman"/>
          <w:sz w:val="22"/>
          <w:szCs w:val="22"/>
        </w:rPr>
        <w:t>9</w:t>
      </w:r>
      <w:r>
        <w:rPr>
          <w:rFonts w:ascii="Times New Roman" w:hAnsi="Times New Roman"/>
          <w:sz w:val="22"/>
          <w:szCs w:val="22"/>
        </w:rPr>
        <w:t xml:space="preserve">. god. </w:t>
      </w:r>
      <w:r w:rsidR="00136C49" w:rsidRPr="00771F05">
        <w:rPr>
          <w:rFonts w:ascii="Times New Roman" w:hAnsi="Times New Roman"/>
          <w:sz w:val="22"/>
          <w:szCs w:val="22"/>
        </w:rPr>
        <w:t xml:space="preserve">u </w:t>
      </w:r>
      <w:r w:rsidR="00D47254">
        <w:rPr>
          <w:rFonts w:ascii="Times New Roman" w:hAnsi="Times New Roman"/>
          <w:sz w:val="22"/>
          <w:szCs w:val="22"/>
        </w:rPr>
        <w:t xml:space="preserve">iznosu od </w:t>
      </w:r>
      <w:r w:rsidR="00771F05">
        <w:rPr>
          <w:rFonts w:ascii="Times New Roman" w:hAnsi="Times New Roman"/>
          <w:sz w:val="22"/>
          <w:szCs w:val="22"/>
        </w:rPr>
        <w:t>15.000,00 kn</w:t>
      </w:r>
      <w:r w:rsidRPr="00771F05">
        <w:rPr>
          <w:rFonts w:ascii="Times New Roman" w:hAnsi="Times New Roman"/>
          <w:sz w:val="22"/>
          <w:szCs w:val="22"/>
        </w:rPr>
        <w:t>.</w:t>
      </w:r>
      <w:r w:rsidR="00136C49" w:rsidRPr="00771F05">
        <w:rPr>
          <w:rFonts w:ascii="Times New Roman" w:hAnsi="Times New Roman"/>
          <w:sz w:val="22"/>
          <w:szCs w:val="22"/>
        </w:rPr>
        <w:t xml:space="preserve"> </w:t>
      </w:r>
    </w:p>
    <w:p w:rsidR="00136C49" w:rsidRPr="00C9726A" w:rsidRDefault="00136C49" w:rsidP="004E76AF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2"/>
          <w:szCs w:val="22"/>
        </w:rPr>
      </w:pPr>
      <w:r w:rsidRPr="00C9726A">
        <w:rPr>
          <w:rFonts w:ascii="Times New Roman" w:hAnsi="Times New Roman"/>
          <w:sz w:val="22"/>
          <w:szCs w:val="22"/>
        </w:rPr>
        <w:t>O korištenju sredstava proračunske zalihe odlučuje Općinski načelnik.</w:t>
      </w:r>
    </w:p>
    <w:p w:rsidR="00136C49" w:rsidRPr="00771F05" w:rsidRDefault="00136C49" w:rsidP="004E76AF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2"/>
          <w:szCs w:val="22"/>
        </w:rPr>
      </w:pPr>
      <w:r w:rsidRPr="00C9726A">
        <w:rPr>
          <w:rFonts w:ascii="Times New Roman" w:hAnsi="Times New Roman"/>
          <w:sz w:val="22"/>
          <w:szCs w:val="22"/>
        </w:rPr>
        <w:lastRenderedPageBreak/>
        <w:t>Općinski načelnik je obvezan izvijestiti Općinsko vijeće o korištenju</w:t>
      </w:r>
      <w:r w:rsidR="00940F11">
        <w:rPr>
          <w:rFonts w:ascii="Times New Roman" w:hAnsi="Times New Roman"/>
          <w:sz w:val="22"/>
          <w:szCs w:val="22"/>
        </w:rPr>
        <w:t xml:space="preserve"> </w:t>
      </w:r>
      <w:r w:rsidRPr="00C9726A">
        <w:rPr>
          <w:rFonts w:ascii="Times New Roman" w:hAnsi="Times New Roman"/>
          <w:sz w:val="22"/>
          <w:szCs w:val="22"/>
        </w:rPr>
        <w:t xml:space="preserve">proračunske zalihe </w:t>
      </w:r>
      <w:r w:rsidRPr="00771F05">
        <w:rPr>
          <w:rFonts w:ascii="Times New Roman" w:hAnsi="Times New Roman"/>
          <w:sz w:val="22"/>
          <w:szCs w:val="22"/>
        </w:rPr>
        <w:t>u skladu s odredbama Zakona o proračunu.</w:t>
      </w:r>
    </w:p>
    <w:p w:rsidR="006064E8" w:rsidRPr="006064E8" w:rsidRDefault="006064E8" w:rsidP="004E76AF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Izvještaj o korištenju</w:t>
      </w:r>
      <w:r w:rsidR="00186225">
        <w:rPr>
          <w:rFonts w:ascii="Times New Roman" w:hAnsi="Times New Roman"/>
          <w:sz w:val="22"/>
          <w:szCs w:val="22"/>
        </w:rPr>
        <w:t xml:space="preserve"> proračunske zalihe čini sastavni dio polugodišnjeg i godišnjeg izvještaja o izvršenju proračuna.</w:t>
      </w:r>
    </w:p>
    <w:p w:rsidR="00136C49" w:rsidRDefault="00136C49" w:rsidP="004E76AF">
      <w:pPr>
        <w:autoSpaceDE w:val="0"/>
        <w:autoSpaceDN w:val="0"/>
        <w:adjustRightInd w:val="0"/>
        <w:ind w:firstLine="567"/>
        <w:rPr>
          <w:rFonts w:ascii="Times New Roman" w:hAnsi="Times New Roman"/>
          <w:b/>
          <w:sz w:val="22"/>
          <w:szCs w:val="22"/>
        </w:rPr>
      </w:pPr>
    </w:p>
    <w:p w:rsidR="003F5257" w:rsidRPr="00C9726A" w:rsidRDefault="003F5257" w:rsidP="00C4302E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2"/>
          <w:szCs w:val="22"/>
        </w:rPr>
      </w:pPr>
      <w:r w:rsidRPr="00C9726A">
        <w:rPr>
          <w:rFonts w:ascii="Times New Roman" w:hAnsi="Times New Roman"/>
          <w:b/>
          <w:sz w:val="22"/>
          <w:szCs w:val="22"/>
        </w:rPr>
        <w:t>Č</w:t>
      </w:r>
      <w:r>
        <w:rPr>
          <w:rFonts w:ascii="Times New Roman" w:hAnsi="Times New Roman"/>
          <w:b/>
          <w:sz w:val="22"/>
          <w:szCs w:val="22"/>
        </w:rPr>
        <w:t>lanak 1</w:t>
      </w:r>
      <w:r w:rsidR="009148B2">
        <w:rPr>
          <w:rFonts w:ascii="Times New Roman" w:hAnsi="Times New Roman"/>
          <w:b/>
          <w:sz w:val="22"/>
          <w:szCs w:val="22"/>
        </w:rPr>
        <w:t>5</w:t>
      </w:r>
      <w:r w:rsidRPr="00C9726A">
        <w:rPr>
          <w:rFonts w:ascii="Times New Roman" w:hAnsi="Times New Roman"/>
          <w:b/>
          <w:sz w:val="22"/>
          <w:szCs w:val="22"/>
        </w:rPr>
        <w:t>.</w:t>
      </w:r>
    </w:p>
    <w:p w:rsidR="002359CE" w:rsidRDefault="002359CE" w:rsidP="004E76AF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Općina može preuzeti obveze na teret proračuna tekuće godine za namjene i do visine utvrđene tim proračunom, ako su za to ispunjeni svi zakonom i drugim propisima utvrđeni uvjeti, osim ako Zakonom o proračunu nije drugačije propisano.</w:t>
      </w:r>
    </w:p>
    <w:p w:rsidR="002359CE" w:rsidRDefault="002359CE" w:rsidP="004E76AF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Ograničenje iz stavka 1. ovog članka ne primjenjuje se na obveze preuzete na temelju projekata sufinanciranih iz sredstava Europske unije.</w:t>
      </w:r>
    </w:p>
    <w:p w:rsidR="002359CE" w:rsidRDefault="002359CE" w:rsidP="004E76AF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Općina može preuzeti obveze po investicijskim projektima tek nakon što, na način propisan Uredbom Vlade RH, provede stručno vrednovanje i ocjenu opravdanosti i učinkovitosti investicijskog projekta.</w:t>
      </w:r>
    </w:p>
    <w:p w:rsidR="003F5257" w:rsidRPr="00C9726A" w:rsidRDefault="003F5257" w:rsidP="004E76AF">
      <w:pPr>
        <w:autoSpaceDE w:val="0"/>
        <w:autoSpaceDN w:val="0"/>
        <w:adjustRightInd w:val="0"/>
        <w:ind w:firstLine="567"/>
        <w:rPr>
          <w:rFonts w:ascii="Times New Roman" w:hAnsi="Times New Roman"/>
          <w:sz w:val="22"/>
          <w:szCs w:val="22"/>
        </w:rPr>
      </w:pPr>
    </w:p>
    <w:p w:rsidR="00954D71" w:rsidRPr="00C9726A" w:rsidRDefault="00954D71" w:rsidP="00C4302E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2"/>
          <w:szCs w:val="22"/>
        </w:rPr>
      </w:pPr>
      <w:r w:rsidRPr="00C9726A">
        <w:rPr>
          <w:rFonts w:ascii="Times New Roman" w:hAnsi="Times New Roman"/>
          <w:b/>
          <w:sz w:val="22"/>
          <w:szCs w:val="22"/>
        </w:rPr>
        <w:t>Č</w:t>
      </w:r>
      <w:r w:rsidR="009148B2">
        <w:rPr>
          <w:rFonts w:ascii="Times New Roman" w:hAnsi="Times New Roman"/>
          <w:b/>
          <w:sz w:val="22"/>
          <w:szCs w:val="22"/>
        </w:rPr>
        <w:t>lanak 16</w:t>
      </w:r>
      <w:r w:rsidRPr="00C9726A">
        <w:rPr>
          <w:rFonts w:ascii="Times New Roman" w:hAnsi="Times New Roman"/>
          <w:b/>
          <w:sz w:val="22"/>
          <w:szCs w:val="22"/>
        </w:rPr>
        <w:t>.</w:t>
      </w:r>
    </w:p>
    <w:p w:rsidR="002359CE" w:rsidRDefault="002359CE" w:rsidP="004E76AF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Općinski načelnik može odobriti preraspodjelu sredstava unutar proračunskih stavki najviše do 5% rashoda i izdataka planiranih na proračunskoj stavci koja se umanjuje, a iznimno do 15%, ako se time osigurava povećanje sredstava nacionalnog učešća planiranih u proračunu za financiranje projekata koji se sufinanciraju iz sredstava Europske unije.</w:t>
      </w:r>
    </w:p>
    <w:p w:rsidR="002359CE" w:rsidRDefault="002359CE" w:rsidP="004E76AF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Proračunska sredstva ne mogu se preraspodijeliti između Računa prihoda i rashoda i Računa financiranja.</w:t>
      </w:r>
    </w:p>
    <w:p w:rsidR="00954D71" w:rsidRPr="00954D71" w:rsidRDefault="002359CE" w:rsidP="004E76AF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Općinski načelnik dužan je izvijestiti Općinsko vijeće o odobrenoj preraspodjeli sredstava u polugodišnjem i godišnjem izvještaju o izvršenju proračuna.</w:t>
      </w:r>
    </w:p>
    <w:p w:rsidR="00954D71" w:rsidRDefault="00954D71" w:rsidP="004E76AF">
      <w:pPr>
        <w:autoSpaceDE w:val="0"/>
        <w:autoSpaceDN w:val="0"/>
        <w:adjustRightInd w:val="0"/>
        <w:ind w:firstLine="567"/>
        <w:jc w:val="center"/>
        <w:rPr>
          <w:rFonts w:ascii="Times New Roman" w:hAnsi="Times New Roman"/>
          <w:b/>
          <w:sz w:val="22"/>
          <w:szCs w:val="22"/>
        </w:rPr>
      </w:pPr>
    </w:p>
    <w:p w:rsidR="003F5257" w:rsidRPr="00C9726A" w:rsidRDefault="003F5257" w:rsidP="00C4302E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2"/>
          <w:szCs w:val="22"/>
        </w:rPr>
      </w:pPr>
      <w:r w:rsidRPr="00C9726A">
        <w:rPr>
          <w:rFonts w:ascii="Times New Roman" w:hAnsi="Times New Roman"/>
          <w:b/>
          <w:sz w:val="22"/>
          <w:szCs w:val="22"/>
        </w:rPr>
        <w:t>Č</w:t>
      </w:r>
      <w:r>
        <w:rPr>
          <w:rFonts w:ascii="Times New Roman" w:hAnsi="Times New Roman"/>
          <w:b/>
          <w:sz w:val="22"/>
          <w:szCs w:val="22"/>
        </w:rPr>
        <w:t xml:space="preserve">lanak </w:t>
      </w:r>
      <w:r w:rsidR="00136C49">
        <w:rPr>
          <w:rFonts w:ascii="Times New Roman" w:hAnsi="Times New Roman"/>
          <w:b/>
          <w:sz w:val="22"/>
          <w:szCs w:val="22"/>
        </w:rPr>
        <w:t>17</w:t>
      </w:r>
      <w:r w:rsidRPr="00C9726A">
        <w:rPr>
          <w:rFonts w:ascii="Times New Roman" w:hAnsi="Times New Roman"/>
          <w:b/>
          <w:sz w:val="22"/>
          <w:szCs w:val="22"/>
        </w:rPr>
        <w:t>.</w:t>
      </w:r>
    </w:p>
    <w:p w:rsidR="002359CE" w:rsidRDefault="002359CE" w:rsidP="004E76AF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2"/>
          <w:szCs w:val="22"/>
        </w:rPr>
      </w:pPr>
      <w:r w:rsidRPr="00C9726A">
        <w:rPr>
          <w:rFonts w:ascii="Times New Roman" w:hAnsi="Times New Roman"/>
          <w:sz w:val="22"/>
          <w:szCs w:val="22"/>
        </w:rPr>
        <w:t>Ako</w:t>
      </w:r>
      <w:r>
        <w:rPr>
          <w:rFonts w:ascii="Times New Roman" w:hAnsi="Times New Roman"/>
          <w:sz w:val="22"/>
          <w:szCs w:val="22"/>
        </w:rPr>
        <w:t xml:space="preserve"> u tijeku proračunske godine dođe do znatnije neusklađenosti u ostvarivanju planiranih prihoda i/ili primitaka te rashoda i /ili izdataka tj. ako se</w:t>
      </w:r>
      <w:r w:rsidRPr="00C9726A">
        <w:rPr>
          <w:rFonts w:ascii="Times New Roman" w:hAnsi="Times New Roman"/>
          <w:sz w:val="22"/>
          <w:szCs w:val="22"/>
        </w:rPr>
        <w:t xml:space="preserve"> zbog nastanka novih obveza za Proračun ili zbog</w:t>
      </w:r>
      <w:r>
        <w:rPr>
          <w:rFonts w:ascii="Times New Roman" w:hAnsi="Times New Roman"/>
          <w:sz w:val="22"/>
          <w:szCs w:val="22"/>
        </w:rPr>
        <w:t xml:space="preserve"> </w:t>
      </w:r>
      <w:r w:rsidRPr="00C9726A">
        <w:rPr>
          <w:rFonts w:ascii="Times New Roman" w:hAnsi="Times New Roman"/>
          <w:sz w:val="22"/>
          <w:szCs w:val="22"/>
        </w:rPr>
        <w:t xml:space="preserve">promjena gospodarskih kretanja povećaju rashodi </w:t>
      </w:r>
      <w:r>
        <w:rPr>
          <w:rFonts w:ascii="Times New Roman" w:hAnsi="Times New Roman"/>
          <w:sz w:val="22"/>
          <w:szCs w:val="22"/>
        </w:rPr>
        <w:t>i/</w:t>
      </w:r>
      <w:r w:rsidRPr="00C9726A">
        <w:rPr>
          <w:rFonts w:ascii="Times New Roman" w:hAnsi="Times New Roman"/>
          <w:sz w:val="22"/>
          <w:szCs w:val="22"/>
        </w:rPr>
        <w:t xml:space="preserve">ili izdaci, odnosno smanje prihodi </w:t>
      </w:r>
      <w:r>
        <w:rPr>
          <w:rFonts w:ascii="Times New Roman" w:hAnsi="Times New Roman"/>
          <w:sz w:val="22"/>
          <w:szCs w:val="22"/>
        </w:rPr>
        <w:t>i/</w:t>
      </w:r>
      <w:r w:rsidRPr="00C9726A">
        <w:rPr>
          <w:rFonts w:ascii="Times New Roman" w:hAnsi="Times New Roman"/>
          <w:sz w:val="22"/>
          <w:szCs w:val="22"/>
        </w:rPr>
        <w:t>ili primici</w:t>
      </w:r>
      <w:r>
        <w:rPr>
          <w:rFonts w:ascii="Times New Roman" w:hAnsi="Times New Roman"/>
          <w:sz w:val="22"/>
          <w:szCs w:val="22"/>
        </w:rPr>
        <w:t xml:space="preserve"> </w:t>
      </w:r>
      <w:r w:rsidRPr="00C9726A">
        <w:rPr>
          <w:rFonts w:ascii="Times New Roman" w:hAnsi="Times New Roman"/>
          <w:sz w:val="22"/>
          <w:szCs w:val="22"/>
        </w:rPr>
        <w:t>Proračuna</w:t>
      </w:r>
      <w:r>
        <w:rPr>
          <w:rFonts w:ascii="Times New Roman" w:hAnsi="Times New Roman"/>
          <w:sz w:val="22"/>
          <w:szCs w:val="22"/>
        </w:rPr>
        <w:t xml:space="preserve">, Općinski načelnik može, na prijedlog Jedinstvenog upravnog odjela, privremeno obustaviti izvršavanje pojedinih rashoda i/ili izdataka, ali najduže 45 dana, sukladno odredbi članka 43. Zakona o proračunu. </w:t>
      </w:r>
    </w:p>
    <w:p w:rsidR="002359CE" w:rsidRDefault="002359CE" w:rsidP="004E76AF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Ako se za vrijeme provođenja mjera privremene obustave izvršavanja općinskog proračuna proračun ne može uravnotežiti, Općinski načelnik mora, najkasnije u roku 15 dana prije isteka roka za privremenu obustavu izvršavanja proračuna, predložiti njegove izmjene i dopune. </w:t>
      </w:r>
    </w:p>
    <w:p w:rsidR="002359CE" w:rsidRDefault="002359CE" w:rsidP="004E76AF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Izmjenama i dopunama općinskog proračuna iz prethodnog stavka uravnotežuju se prihodi i primici, odnosno rashodi i izdaci.</w:t>
      </w:r>
    </w:p>
    <w:p w:rsidR="002359CE" w:rsidRDefault="002359CE" w:rsidP="004E76AF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2"/>
          <w:szCs w:val="22"/>
        </w:rPr>
      </w:pPr>
    </w:p>
    <w:p w:rsidR="002359CE" w:rsidRPr="00197A83" w:rsidRDefault="002359CE" w:rsidP="00C4302E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2"/>
          <w:szCs w:val="22"/>
        </w:rPr>
      </w:pPr>
      <w:r w:rsidRPr="002359CE">
        <w:rPr>
          <w:rFonts w:ascii="Times New Roman" w:hAnsi="Times New Roman"/>
          <w:b/>
          <w:sz w:val="22"/>
          <w:szCs w:val="22"/>
        </w:rPr>
        <w:t>Članak 18.</w:t>
      </w:r>
    </w:p>
    <w:p w:rsidR="003F5257" w:rsidRPr="00C9726A" w:rsidRDefault="003F5257" w:rsidP="004E76AF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2"/>
          <w:szCs w:val="22"/>
        </w:rPr>
      </w:pPr>
      <w:r w:rsidRPr="00C9726A">
        <w:rPr>
          <w:rFonts w:ascii="Times New Roman" w:hAnsi="Times New Roman"/>
          <w:sz w:val="22"/>
          <w:szCs w:val="22"/>
        </w:rPr>
        <w:t xml:space="preserve">Općinski načelnik obvezan </w:t>
      </w:r>
      <w:r w:rsidR="00136C49">
        <w:rPr>
          <w:rFonts w:ascii="Times New Roman" w:hAnsi="Times New Roman"/>
          <w:sz w:val="22"/>
          <w:szCs w:val="22"/>
        </w:rPr>
        <w:t xml:space="preserve">je </w:t>
      </w:r>
      <w:r w:rsidRPr="00C9726A">
        <w:rPr>
          <w:rFonts w:ascii="Times New Roman" w:hAnsi="Times New Roman"/>
          <w:sz w:val="22"/>
          <w:szCs w:val="22"/>
        </w:rPr>
        <w:t>podnijeti Općinskom vijeću polugodišnje izvješće o</w:t>
      </w:r>
      <w:r w:rsidR="00136C49">
        <w:rPr>
          <w:rFonts w:ascii="Times New Roman" w:hAnsi="Times New Roman"/>
          <w:sz w:val="22"/>
          <w:szCs w:val="22"/>
        </w:rPr>
        <w:t xml:space="preserve"> </w:t>
      </w:r>
      <w:r w:rsidRPr="00C9726A">
        <w:rPr>
          <w:rFonts w:ascii="Times New Roman" w:hAnsi="Times New Roman"/>
          <w:sz w:val="22"/>
          <w:szCs w:val="22"/>
        </w:rPr>
        <w:t>izvršenju proračuna sa stanjem na dan 30. lipnja i godišnje izvješće sa stanjem na dan 31.</w:t>
      </w:r>
      <w:r w:rsidR="00136C49">
        <w:rPr>
          <w:rFonts w:ascii="Times New Roman" w:hAnsi="Times New Roman"/>
          <w:sz w:val="22"/>
          <w:szCs w:val="22"/>
        </w:rPr>
        <w:t xml:space="preserve"> </w:t>
      </w:r>
      <w:r w:rsidRPr="00C9726A">
        <w:rPr>
          <w:rFonts w:ascii="Times New Roman" w:hAnsi="Times New Roman"/>
          <w:sz w:val="22"/>
          <w:szCs w:val="22"/>
        </w:rPr>
        <w:t xml:space="preserve">prosinca, u rokovima </w:t>
      </w:r>
      <w:r w:rsidR="00136C49">
        <w:rPr>
          <w:rFonts w:ascii="Times New Roman" w:hAnsi="Times New Roman"/>
          <w:sz w:val="22"/>
          <w:szCs w:val="22"/>
        </w:rPr>
        <w:t xml:space="preserve">utvrđenim </w:t>
      </w:r>
      <w:r w:rsidRPr="00C9726A">
        <w:rPr>
          <w:rFonts w:ascii="Times New Roman" w:hAnsi="Times New Roman"/>
          <w:sz w:val="22"/>
          <w:szCs w:val="22"/>
        </w:rPr>
        <w:t>Zakonom o proračunu</w:t>
      </w:r>
      <w:r w:rsidR="00136C49">
        <w:rPr>
          <w:rFonts w:ascii="Times New Roman" w:hAnsi="Times New Roman"/>
          <w:sz w:val="22"/>
          <w:szCs w:val="22"/>
        </w:rPr>
        <w:t xml:space="preserve"> i propisima o proračunskom izvješćivanju.</w:t>
      </w:r>
    </w:p>
    <w:p w:rsidR="003F5257" w:rsidRPr="00C9726A" w:rsidRDefault="003F5257" w:rsidP="004E76AF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2"/>
          <w:szCs w:val="22"/>
        </w:rPr>
      </w:pPr>
      <w:r w:rsidRPr="00C9726A">
        <w:rPr>
          <w:rFonts w:ascii="Times New Roman" w:hAnsi="Times New Roman"/>
          <w:sz w:val="22"/>
          <w:szCs w:val="22"/>
        </w:rPr>
        <w:t xml:space="preserve">Godišnji obračun Proračuna </w:t>
      </w:r>
      <w:r w:rsidR="00136C49">
        <w:rPr>
          <w:rFonts w:ascii="Times New Roman" w:hAnsi="Times New Roman"/>
          <w:sz w:val="22"/>
          <w:szCs w:val="22"/>
        </w:rPr>
        <w:t xml:space="preserve">Općinski načelnik </w:t>
      </w:r>
      <w:r w:rsidRPr="00C9726A">
        <w:rPr>
          <w:rFonts w:ascii="Times New Roman" w:hAnsi="Times New Roman"/>
          <w:sz w:val="22"/>
          <w:szCs w:val="22"/>
        </w:rPr>
        <w:t>dostavlja Ministarstvu financija i Drž</w:t>
      </w:r>
      <w:r w:rsidR="00136C49">
        <w:rPr>
          <w:rFonts w:ascii="Times New Roman" w:hAnsi="Times New Roman"/>
          <w:sz w:val="22"/>
          <w:szCs w:val="22"/>
        </w:rPr>
        <w:t xml:space="preserve">avnom uredu za reviziju u roku </w:t>
      </w:r>
      <w:r w:rsidRPr="00C9726A">
        <w:rPr>
          <w:rFonts w:ascii="Times New Roman" w:hAnsi="Times New Roman"/>
          <w:sz w:val="22"/>
          <w:szCs w:val="22"/>
        </w:rPr>
        <w:t xml:space="preserve">15 dana </w:t>
      </w:r>
      <w:r w:rsidR="00136C49">
        <w:rPr>
          <w:rFonts w:ascii="Times New Roman" w:hAnsi="Times New Roman"/>
          <w:sz w:val="22"/>
          <w:szCs w:val="22"/>
        </w:rPr>
        <w:t>od usvajanja.</w:t>
      </w:r>
    </w:p>
    <w:p w:rsidR="003F5257" w:rsidRPr="00C9726A" w:rsidRDefault="003F5257" w:rsidP="004E76AF">
      <w:pPr>
        <w:autoSpaceDE w:val="0"/>
        <w:autoSpaceDN w:val="0"/>
        <w:adjustRightInd w:val="0"/>
        <w:ind w:firstLine="567"/>
        <w:rPr>
          <w:rFonts w:ascii="Times New Roman" w:hAnsi="Times New Roman"/>
          <w:sz w:val="22"/>
          <w:szCs w:val="22"/>
        </w:rPr>
      </w:pPr>
    </w:p>
    <w:p w:rsidR="003F5257" w:rsidRPr="00C9726A" w:rsidRDefault="003F5257" w:rsidP="004E76AF">
      <w:pPr>
        <w:autoSpaceDE w:val="0"/>
        <w:autoSpaceDN w:val="0"/>
        <w:adjustRightInd w:val="0"/>
        <w:ind w:firstLine="567"/>
        <w:rPr>
          <w:rFonts w:ascii="Times New Roman" w:hAnsi="Times New Roman"/>
          <w:b/>
          <w:bCs/>
          <w:sz w:val="22"/>
          <w:szCs w:val="22"/>
        </w:rPr>
      </w:pPr>
      <w:r w:rsidRPr="00C9726A">
        <w:rPr>
          <w:rFonts w:ascii="Times New Roman" w:hAnsi="Times New Roman"/>
          <w:b/>
          <w:bCs/>
          <w:sz w:val="22"/>
          <w:szCs w:val="22"/>
        </w:rPr>
        <w:t>IV</w:t>
      </w:r>
      <w:r>
        <w:rPr>
          <w:rFonts w:ascii="Times New Roman" w:hAnsi="Times New Roman"/>
          <w:b/>
          <w:bCs/>
          <w:sz w:val="22"/>
          <w:szCs w:val="22"/>
        </w:rPr>
        <w:t>.</w:t>
      </w:r>
      <w:r w:rsidRPr="00C9726A">
        <w:rPr>
          <w:rFonts w:ascii="Times New Roman" w:hAnsi="Times New Roman"/>
          <w:b/>
          <w:bCs/>
          <w:sz w:val="22"/>
          <w:szCs w:val="22"/>
        </w:rPr>
        <w:t xml:space="preserve"> UPRAVLJANJE </w:t>
      </w:r>
      <w:r w:rsidR="00154CCD">
        <w:rPr>
          <w:rFonts w:ascii="Times New Roman" w:hAnsi="Times New Roman"/>
          <w:b/>
          <w:bCs/>
          <w:sz w:val="22"/>
          <w:szCs w:val="22"/>
        </w:rPr>
        <w:t>I</w:t>
      </w:r>
      <w:r w:rsidRPr="00C9726A">
        <w:rPr>
          <w:rFonts w:ascii="Times New Roman" w:hAnsi="Times New Roman"/>
          <w:b/>
          <w:bCs/>
          <w:sz w:val="22"/>
          <w:szCs w:val="22"/>
        </w:rPr>
        <w:t>MOVINOM</w:t>
      </w:r>
    </w:p>
    <w:p w:rsidR="003F5257" w:rsidRPr="00C9726A" w:rsidRDefault="003F5257" w:rsidP="004E76AF">
      <w:pPr>
        <w:autoSpaceDE w:val="0"/>
        <w:autoSpaceDN w:val="0"/>
        <w:adjustRightInd w:val="0"/>
        <w:ind w:firstLine="567"/>
        <w:jc w:val="center"/>
        <w:rPr>
          <w:rFonts w:ascii="Times New Roman" w:hAnsi="Times New Roman"/>
          <w:b/>
          <w:bCs/>
          <w:sz w:val="22"/>
          <w:szCs w:val="22"/>
        </w:rPr>
      </w:pPr>
    </w:p>
    <w:p w:rsidR="003F5257" w:rsidRPr="00C9726A" w:rsidRDefault="003F5257" w:rsidP="00C4302E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2"/>
          <w:szCs w:val="22"/>
        </w:rPr>
      </w:pPr>
      <w:r w:rsidRPr="00C9726A">
        <w:rPr>
          <w:rFonts w:ascii="Times New Roman" w:hAnsi="Times New Roman"/>
          <w:b/>
          <w:sz w:val="22"/>
          <w:szCs w:val="22"/>
        </w:rPr>
        <w:t>Č</w:t>
      </w:r>
      <w:r w:rsidR="009148B2">
        <w:rPr>
          <w:rFonts w:ascii="Times New Roman" w:hAnsi="Times New Roman"/>
          <w:b/>
          <w:sz w:val="22"/>
          <w:szCs w:val="22"/>
        </w:rPr>
        <w:t>lanak 1</w:t>
      </w:r>
      <w:r w:rsidR="002359CE">
        <w:rPr>
          <w:rFonts w:ascii="Times New Roman" w:hAnsi="Times New Roman"/>
          <w:b/>
          <w:sz w:val="22"/>
          <w:szCs w:val="22"/>
        </w:rPr>
        <w:t>9</w:t>
      </w:r>
      <w:r w:rsidRPr="00C9726A">
        <w:rPr>
          <w:rFonts w:ascii="Times New Roman" w:hAnsi="Times New Roman"/>
          <w:b/>
          <w:sz w:val="22"/>
          <w:szCs w:val="22"/>
        </w:rPr>
        <w:t>.</w:t>
      </w:r>
    </w:p>
    <w:p w:rsidR="002359CE" w:rsidRDefault="003F5257" w:rsidP="004E76AF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2"/>
          <w:szCs w:val="22"/>
        </w:rPr>
      </w:pPr>
      <w:r w:rsidRPr="00C9726A">
        <w:rPr>
          <w:rFonts w:ascii="Times New Roman" w:hAnsi="Times New Roman"/>
          <w:sz w:val="22"/>
          <w:szCs w:val="22"/>
        </w:rPr>
        <w:t>Imovin</w:t>
      </w:r>
      <w:r w:rsidR="002359CE">
        <w:rPr>
          <w:rFonts w:ascii="Times New Roman" w:hAnsi="Times New Roman"/>
          <w:sz w:val="22"/>
          <w:szCs w:val="22"/>
        </w:rPr>
        <w:t>a</w:t>
      </w:r>
      <w:r w:rsidRPr="00C9726A">
        <w:rPr>
          <w:rFonts w:ascii="Times New Roman" w:hAnsi="Times New Roman"/>
          <w:sz w:val="22"/>
          <w:szCs w:val="22"/>
        </w:rPr>
        <w:t xml:space="preserve"> Općine </w:t>
      </w:r>
      <w:r w:rsidR="002359CE">
        <w:rPr>
          <w:rFonts w:ascii="Times New Roman" w:hAnsi="Times New Roman"/>
          <w:sz w:val="22"/>
          <w:szCs w:val="22"/>
        </w:rPr>
        <w:t xml:space="preserve">sastoji se od </w:t>
      </w:r>
      <w:r w:rsidRPr="00C9726A">
        <w:rPr>
          <w:rFonts w:ascii="Times New Roman" w:hAnsi="Times New Roman"/>
          <w:sz w:val="22"/>
          <w:szCs w:val="22"/>
        </w:rPr>
        <w:t>financijsk</w:t>
      </w:r>
      <w:r w:rsidR="002359CE">
        <w:rPr>
          <w:rFonts w:ascii="Times New Roman" w:hAnsi="Times New Roman"/>
          <w:sz w:val="22"/>
          <w:szCs w:val="22"/>
        </w:rPr>
        <w:t>e</w:t>
      </w:r>
      <w:r w:rsidRPr="00C9726A">
        <w:rPr>
          <w:rFonts w:ascii="Times New Roman" w:hAnsi="Times New Roman"/>
          <w:sz w:val="22"/>
          <w:szCs w:val="22"/>
        </w:rPr>
        <w:t xml:space="preserve"> i nefinancijsk</w:t>
      </w:r>
      <w:r w:rsidR="002359CE">
        <w:rPr>
          <w:rFonts w:ascii="Times New Roman" w:hAnsi="Times New Roman"/>
          <w:sz w:val="22"/>
          <w:szCs w:val="22"/>
        </w:rPr>
        <w:t>e</w:t>
      </w:r>
      <w:r w:rsidRPr="00C9726A">
        <w:rPr>
          <w:rFonts w:ascii="Times New Roman" w:hAnsi="Times New Roman"/>
          <w:sz w:val="22"/>
          <w:szCs w:val="22"/>
        </w:rPr>
        <w:t xml:space="preserve"> imovin</w:t>
      </w:r>
      <w:r w:rsidR="002359CE">
        <w:rPr>
          <w:rFonts w:ascii="Times New Roman" w:hAnsi="Times New Roman"/>
          <w:sz w:val="22"/>
          <w:szCs w:val="22"/>
        </w:rPr>
        <w:t>e</w:t>
      </w:r>
      <w:r w:rsidRPr="00C9726A">
        <w:rPr>
          <w:rFonts w:ascii="Times New Roman" w:hAnsi="Times New Roman"/>
          <w:sz w:val="22"/>
          <w:szCs w:val="22"/>
        </w:rPr>
        <w:t xml:space="preserve"> </w:t>
      </w:r>
      <w:r w:rsidR="002359CE">
        <w:rPr>
          <w:rFonts w:ascii="Times New Roman" w:hAnsi="Times New Roman"/>
          <w:sz w:val="22"/>
          <w:szCs w:val="22"/>
        </w:rPr>
        <w:t>u vlasništvu Općine.</w:t>
      </w:r>
    </w:p>
    <w:p w:rsidR="003F5257" w:rsidRPr="00C9726A" w:rsidRDefault="002359CE" w:rsidP="004E76AF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Imovinom Općine u</w:t>
      </w:r>
      <w:r w:rsidR="003F5257" w:rsidRPr="00C9726A">
        <w:rPr>
          <w:rFonts w:ascii="Times New Roman" w:hAnsi="Times New Roman"/>
          <w:sz w:val="22"/>
          <w:szCs w:val="22"/>
        </w:rPr>
        <w:t>pravlja</w:t>
      </w:r>
      <w:r w:rsidR="00954D71">
        <w:rPr>
          <w:rFonts w:ascii="Times New Roman" w:hAnsi="Times New Roman"/>
          <w:sz w:val="22"/>
          <w:szCs w:val="22"/>
        </w:rPr>
        <w:t xml:space="preserve">ju tijela </w:t>
      </w:r>
      <w:r w:rsidR="003F5257" w:rsidRPr="00C9726A">
        <w:rPr>
          <w:rFonts w:ascii="Times New Roman" w:hAnsi="Times New Roman"/>
          <w:sz w:val="22"/>
          <w:szCs w:val="22"/>
        </w:rPr>
        <w:t>Općin</w:t>
      </w:r>
      <w:r w:rsidR="00954D71">
        <w:rPr>
          <w:rFonts w:ascii="Times New Roman" w:hAnsi="Times New Roman"/>
          <w:sz w:val="22"/>
          <w:szCs w:val="22"/>
        </w:rPr>
        <w:t>e</w:t>
      </w:r>
      <w:r w:rsidR="003F5257" w:rsidRPr="00C9726A">
        <w:rPr>
          <w:rFonts w:ascii="Times New Roman" w:hAnsi="Times New Roman"/>
          <w:sz w:val="22"/>
          <w:szCs w:val="22"/>
        </w:rPr>
        <w:t xml:space="preserve"> u skladu s posebnim propisima i Statutom Općine.</w:t>
      </w:r>
    </w:p>
    <w:p w:rsidR="003F5257" w:rsidRPr="00C9726A" w:rsidRDefault="003F5257" w:rsidP="004E76AF">
      <w:pPr>
        <w:autoSpaceDE w:val="0"/>
        <w:autoSpaceDN w:val="0"/>
        <w:adjustRightInd w:val="0"/>
        <w:ind w:firstLine="567"/>
        <w:rPr>
          <w:rFonts w:ascii="Times New Roman" w:hAnsi="Times New Roman"/>
          <w:sz w:val="22"/>
          <w:szCs w:val="22"/>
        </w:rPr>
      </w:pPr>
    </w:p>
    <w:p w:rsidR="003F5257" w:rsidRPr="00C9726A" w:rsidRDefault="003F5257" w:rsidP="00C4302E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2"/>
          <w:szCs w:val="22"/>
        </w:rPr>
      </w:pPr>
      <w:r w:rsidRPr="00C9726A">
        <w:rPr>
          <w:rFonts w:ascii="Times New Roman" w:hAnsi="Times New Roman"/>
          <w:b/>
          <w:sz w:val="22"/>
          <w:szCs w:val="22"/>
        </w:rPr>
        <w:t>Č</w:t>
      </w:r>
      <w:r w:rsidR="009148B2">
        <w:rPr>
          <w:rFonts w:ascii="Times New Roman" w:hAnsi="Times New Roman"/>
          <w:b/>
          <w:sz w:val="22"/>
          <w:szCs w:val="22"/>
        </w:rPr>
        <w:t xml:space="preserve">lanak </w:t>
      </w:r>
      <w:r w:rsidR="002359CE">
        <w:rPr>
          <w:rFonts w:ascii="Times New Roman" w:hAnsi="Times New Roman"/>
          <w:b/>
          <w:sz w:val="22"/>
          <w:szCs w:val="22"/>
        </w:rPr>
        <w:t>20</w:t>
      </w:r>
      <w:r w:rsidRPr="00C9726A">
        <w:rPr>
          <w:rFonts w:ascii="Times New Roman" w:hAnsi="Times New Roman"/>
          <w:b/>
          <w:sz w:val="22"/>
          <w:szCs w:val="22"/>
        </w:rPr>
        <w:t>.</w:t>
      </w:r>
    </w:p>
    <w:p w:rsidR="00954D71" w:rsidRDefault="00954D71" w:rsidP="004E76AF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Raspoloživim novčanim sred</w:t>
      </w:r>
      <w:r w:rsidR="00154CCD">
        <w:rPr>
          <w:rFonts w:ascii="Times New Roman" w:hAnsi="Times New Roman"/>
          <w:sz w:val="22"/>
          <w:szCs w:val="22"/>
        </w:rPr>
        <w:t>s</w:t>
      </w:r>
      <w:r>
        <w:rPr>
          <w:rFonts w:ascii="Times New Roman" w:hAnsi="Times New Roman"/>
          <w:sz w:val="22"/>
          <w:szCs w:val="22"/>
        </w:rPr>
        <w:t xml:space="preserve">tvima na računu Proračuna </w:t>
      </w:r>
      <w:r w:rsidR="002359CE">
        <w:rPr>
          <w:rFonts w:ascii="Times New Roman" w:hAnsi="Times New Roman"/>
          <w:sz w:val="22"/>
          <w:szCs w:val="22"/>
        </w:rPr>
        <w:t xml:space="preserve">Općine </w:t>
      </w:r>
      <w:r>
        <w:rPr>
          <w:rFonts w:ascii="Times New Roman" w:hAnsi="Times New Roman"/>
          <w:sz w:val="22"/>
          <w:szCs w:val="22"/>
        </w:rPr>
        <w:t>upravlja Općinski načelnik.</w:t>
      </w:r>
    </w:p>
    <w:p w:rsidR="00DB7911" w:rsidRDefault="002359CE" w:rsidP="004E76AF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lastRenderedPageBreak/>
        <w:t xml:space="preserve">Novčana sredstva iz stavka 1. ovog članka </w:t>
      </w:r>
      <w:r w:rsidR="003F5257" w:rsidRPr="00C9726A">
        <w:rPr>
          <w:rFonts w:ascii="Times New Roman" w:hAnsi="Times New Roman"/>
          <w:sz w:val="22"/>
          <w:szCs w:val="22"/>
        </w:rPr>
        <w:t xml:space="preserve">mogu se </w:t>
      </w:r>
      <w:r>
        <w:rPr>
          <w:rFonts w:ascii="Times New Roman" w:hAnsi="Times New Roman"/>
          <w:sz w:val="22"/>
          <w:szCs w:val="22"/>
        </w:rPr>
        <w:t xml:space="preserve">položiti u </w:t>
      </w:r>
      <w:r w:rsidR="003F5257" w:rsidRPr="00C9726A">
        <w:rPr>
          <w:rFonts w:ascii="Times New Roman" w:hAnsi="Times New Roman"/>
          <w:sz w:val="22"/>
          <w:szCs w:val="22"/>
        </w:rPr>
        <w:t>poslovn</w:t>
      </w:r>
      <w:r>
        <w:rPr>
          <w:rFonts w:ascii="Times New Roman" w:hAnsi="Times New Roman"/>
          <w:sz w:val="22"/>
          <w:szCs w:val="22"/>
        </w:rPr>
        <w:t>u</w:t>
      </w:r>
      <w:r w:rsidR="003F5257" w:rsidRPr="00C9726A">
        <w:rPr>
          <w:rFonts w:ascii="Times New Roman" w:hAnsi="Times New Roman"/>
          <w:sz w:val="22"/>
          <w:szCs w:val="22"/>
        </w:rPr>
        <w:t xml:space="preserve"> bank</w:t>
      </w:r>
      <w:r>
        <w:rPr>
          <w:rFonts w:ascii="Times New Roman" w:hAnsi="Times New Roman"/>
          <w:sz w:val="22"/>
          <w:szCs w:val="22"/>
        </w:rPr>
        <w:t>u</w:t>
      </w:r>
      <w:r w:rsidR="00DB7911">
        <w:rPr>
          <w:rFonts w:ascii="Times New Roman" w:hAnsi="Times New Roman"/>
          <w:sz w:val="22"/>
          <w:szCs w:val="22"/>
        </w:rPr>
        <w:t>, te ulagati u državne vrjednosne papire</w:t>
      </w:r>
      <w:r w:rsidR="003F5257" w:rsidRPr="00C9726A">
        <w:rPr>
          <w:rFonts w:ascii="Times New Roman" w:hAnsi="Times New Roman"/>
          <w:sz w:val="22"/>
          <w:szCs w:val="22"/>
        </w:rPr>
        <w:t xml:space="preserve"> poštujući načela sigurnosti</w:t>
      </w:r>
      <w:r w:rsidR="00DB7911">
        <w:rPr>
          <w:rFonts w:ascii="Times New Roman" w:hAnsi="Times New Roman"/>
          <w:sz w:val="22"/>
          <w:szCs w:val="22"/>
        </w:rPr>
        <w:t>,</w:t>
      </w:r>
      <w:r w:rsidR="00954D71">
        <w:rPr>
          <w:rFonts w:ascii="Times New Roman" w:hAnsi="Times New Roman"/>
          <w:sz w:val="22"/>
          <w:szCs w:val="22"/>
        </w:rPr>
        <w:t xml:space="preserve"> </w:t>
      </w:r>
      <w:r w:rsidR="003F5257" w:rsidRPr="00C9726A">
        <w:rPr>
          <w:rFonts w:ascii="Times New Roman" w:hAnsi="Times New Roman"/>
          <w:sz w:val="22"/>
          <w:szCs w:val="22"/>
        </w:rPr>
        <w:t>likvidnosti</w:t>
      </w:r>
      <w:r w:rsidR="00DB7911">
        <w:rPr>
          <w:rFonts w:ascii="Times New Roman" w:hAnsi="Times New Roman"/>
          <w:sz w:val="22"/>
          <w:szCs w:val="22"/>
        </w:rPr>
        <w:t xml:space="preserve"> i isplativosti ulaganja</w:t>
      </w:r>
      <w:r w:rsidR="00954D71">
        <w:rPr>
          <w:rFonts w:ascii="Times New Roman" w:hAnsi="Times New Roman"/>
          <w:sz w:val="22"/>
          <w:szCs w:val="22"/>
        </w:rPr>
        <w:t>.</w:t>
      </w:r>
      <w:r w:rsidR="00DB7911">
        <w:rPr>
          <w:rFonts w:ascii="Times New Roman" w:hAnsi="Times New Roman"/>
          <w:sz w:val="22"/>
          <w:szCs w:val="22"/>
        </w:rPr>
        <w:t xml:space="preserve"> Odluku o izboru banke donosi Općinski načelnik.</w:t>
      </w:r>
    </w:p>
    <w:p w:rsidR="00DB7911" w:rsidRDefault="00DB7911" w:rsidP="004E76AF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Novčana sredstva iz stavka 1. ovog članka ne smiju se ulagati u dionice i udjele trgovačkih društava.</w:t>
      </w:r>
    </w:p>
    <w:p w:rsidR="00727415" w:rsidRDefault="00954D71" w:rsidP="004E76AF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</w:t>
      </w:r>
    </w:p>
    <w:p w:rsidR="00154CCD" w:rsidRPr="00154CCD" w:rsidRDefault="00154CCD" w:rsidP="00C4302E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2"/>
          <w:szCs w:val="22"/>
        </w:rPr>
      </w:pPr>
      <w:r w:rsidRPr="00C9726A">
        <w:rPr>
          <w:rFonts w:ascii="Times New Roman" w:hAnsi="Times New Roman"/>
          <w:b/>
          <w:sz w:val="22"/>
          <w:szCs w:val="22"/>
        </w:rPr>
        <w:t>Č</w:t>
      </w:r>
      <w:r>
        <w:rPr>
          <w:rFonts w:ascii="Times New Roman" w:hAnsi="Times New Roman"/>
          <w:b/>
          <w:sz w:val="22"/>
          <w:szCs w:val="22"/>
        </w:rPr>
        <w:t>lanak 2</w:t>
      </w:r>
      <w:r w:rsidR="002359CE">
        <w:rPr>
          <w:rFonts w:ascii="Times New Roman" w:hAnsi="Times New Roman"/>
          <w:b/>
          <w:sz w:val="22"/>
          <w:szCs w:val="22"/>
        </w:rPr>
        <w:t>1</w:t>
      </w:r>
      <w:r w:rsidRPr="00C9726A">
        <w:rPr>
          <w:rFonts w:ascii="Times New Roman" w:hAnsi="Times New Roman"/>
          <w:b/>
          <w:sz w:val="22"/>
          <w:szCs w:val="22"/>
        </w:rPr>
        <w:t>.</w:t>
      </w:r>
    </w:p>
    <w:p w:rsidR="00DB7911" w:rsidRDefault="00DB7911" w:rsidP="004E76AF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Općina se može zaduživati uzimanjem kredita, zajmova i izdavanjem vrjedn</w:t>
      </w:r>
      <w:r w:rsidR="00CB3727">
        <w:rPr>
          <w:rFonts w:ascii="Times New Roman" w:hAnsi="Times New Roman"/>
          <w:sz w:val="22"/>
          <w:szCs w:val="22"/>
        </w:rPr>
        <w:t xml:space="preserve">osnih papira u skladu s odredbama Zakona o proračunu i Pravilnika o postupku zaduživanja te davanja jamstava i suglasnosti </w:t>
      </w:r>
      <w:r w:rsidR="00EC14D9">
        <w:rPr>
          <w:rFonts w:ascii="Times New Roman" w:hAnsi="Times New Roman"/>
          <w:sz w:val="22"/>
          <w:szCs w:val="22"/>
        </w:rPr>
        <w:t>jedinica lokalne i područne (regionalna) samouprave.</w:t>
      </w:r>
    </w:p>
    <w:p w:rsidR="00EE2588" w:rsidRDefault="00EE2588" w:rsidP="004E76AF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Ukupna godišnja obveza Općine iz stavka 1. ovog članka može iznositi najviše do 20% ostvarenih prihoda u godini koja prethodi godini u kojoj se zadužuje, pri čemu se pod ostvarenim  prihodima podrazumijevaju ostvareni prihodi od poreza, doprinosi za obvezna osiguranja, pomoći, prihodi od imovine, prihodi od pristojbi i naknada, ostali prihodi i prihodi od prodaje nefinancijske imovine</w:t>
      </w:r>
      <w:r w:rsidR="0039179B">
        <w:rPr>
          <w:rFonts w:ascii="Times New Roman" w:hAnsi="Times New Roman"/>
          <w:sz w:val="22"/>
          <w:szCs w:val="22"/>
        </w:rPr>
        <w:t xml:space="preserve"> umanjeni za prihode od domaćih i stranih pomoći i donacija, </w:t>
      </w:r>
      <w:r w:rsidR="0065109B">
        <w:rPr>
          <w:rFonts w:ascii="Times New Roman" w:hAnsi="Times New Roman"/>
          <w:sz w:val="22"/>
          <w:szCs w:val="22"/>
        </w:rPr>
        <w:t>prihode iz posebnih ugovora o sufinanciranju građana za mjesnu samoupravu i prihode ostvarene s osnove dodatnih udjela u porezu na dohodak i pomoći izravnanja za financiranje decentraliziranih funkcija.</w:t>
      </w:r>
      <w:r>
        <w:rPr>
          <w:rFonts w:ascii="Times New Roman" w:hAnsi="Times New Roman"/>
          <w:sz w:val="22"/>
          <w:szCs w:val="22"/>
        </w:rPr>
        <w:t xml:space="preserve"> U iznos ukupne godišnje obveze  uključen </w:t>
      </w:r>
      <w:r w:rsidR="00186225">
        <w:rPr>
          <w:rFonts w:ascii="Times New Roman" w:hAnsi="Times New Roman"/>
          <w:sz w:val="22"/>
          <w:szCs w:val="22"/>
        </w:rPr>
        <w:t xml:space="preserve">je </w:t>
      </w:r>
      <w:r>
        <w:rPr>
          <w:rFonts w:ascii="Times New Roman" w:hAnsi="Times New Roman"/>
          <w:sz w:val="22"/>
          <w:szCs w:val="22"/>
        </w:rPr>
        <w:t>iznos prosječnog godišnjeg anuiteta po kreditima, zajmovima, obveze na osnovi izdanih vrjednosnih papira i danih jamstava i suglasnosti</w:t>
      </w:r>
      <w:r w:rsidR="0039179B">
        <w:rPr>
          <w:rFonts w:ascii="Times New Roman" w:hAnsi="Times New Roman"/>
          <w:sz w:val="22"/>
          <w:szCs w:val="22"/>
        </w:rPr>
        <w:t xml:space="preserve"> iz članka 90. st. 2. Zakona o proračunu</w:t>
      </w:r>
      <w:r>
        <w:rPr>
          <w:rFonts w:ascii="Times New Roman" w:hAnsi="Times New Roman"/>
          <w:sz w:val="22"/>
          <w:szCs w:val="22"/>
        </w:rPr>
        <w:t>.</w:t>
      </w:r>
    </w:p>
    <w:p w:rsidR="0065109B" w:rsidRDefault="0065109B" w:rsidP="004E76AF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Odredba st.2. ovog članka ne odnosi se na projekte koji se sufinanciraju iz pretpristupnih programa i fondova Europske unije i na projekte iz područja unaprjeđenja energetske učinkovitosti u kojima sudjeluje Općina.</w:t>
      </w:r>
    </w:p>
    <w:p w:rsidR="00154CCD" w:rsidRDefault="00154CCD" w:rsidP="004E76AF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Općina </w:t>
      </w:r>
      <w:r w:rsidR="00186225">
        <w:rPr>
          <w:rFonts w:ascii="Times New Roman" w:hAnsi="Times New Roman"/>
          <w:sz w:val="22"/>
          <w:szCs w:val="22"/>
        </w:rPr>
        <w:t>se može</w:t>
      </w:r>
      <w:r>
        <w:rPr>
          <w:rFonts w:ascii="Times New Roman" w:hAnsi="Times New Roman"/>
          <w:sz w:val="22"/>
          <w:szCs w:val="22"/>
        </w:rPr>
        <w:t xml:space="preserve"> dugoročno zadužiti samo za investiciju</w:t>
      </w:r>
      <w:r w:rsidR="00EC14D9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>koja se financira iz Proračuna</w:t>
      </w:r>
      <w:r w:rsidR="00DB7911">
        <w:rPr>
          <w:rFonts w:ascii="Times New Roman" w:hAnsi="Times New Roman"/>
          <w:sz w:val="22"/>
          <w:szCs w:val="22"/>
        </w:rPr>
        <w:t xml:space="preserve"> Općine, a </w:t>
      </w:r>
      <w:r>
        <w:rPr>
          <w:rFonts w:ascii="Times New Roman" w:hAnsi="Times New Roman"/>
          <w:sz w:val="22"/>
          <w:szCs w:val="22"/>
        </w:rPr>
        <w:t>koju potvrdi Općinsko vijeće</w:t>
      </w:r>
      <w:r w:rsidR="00DB7911">
        <w:rPr>
          <w:rFonts w:ascii="Times New Roman" w:hAnsi="Times New Roman"/>
          <w:sz w:val="22"/>
          <w:szCs w:val="22"/>
        </w:rPr>
        <w:t xml:space="preserve"> uz suglasnost Vlade RH, na prijedlog ministra financija</w:t>
      </w:r>
      <w:r>
        <w:rPr>
          <w:rFonts w:ascii="Times New Roman" w:hAnsi="Times New Roman"/>
          <w:sz w:val="22"/>
          <w:szCs w:val="22"/>
        </w:rPr>
        <w:t>.</w:t>
      </w:r>
      <w:r w:rsidR="00DB7911">
        <w:rPr>
          <w:rFonts w:ascii="Times New Roman" w:hAnsi="Times New Roman"/>
          <w:sz w:val="22"/>
          <w:szCs w:val="22"/>
        </w:rPr>
        <w:t xml:space="preserve"> </w:t>
      </w:r>
    </w:p>
    <w:p w:rsidR="00DB7911" w:rsidRDefault="00DB7911" w:rsidP="004E76AF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Suglasnost iz st.1. ovog članka obvezni je prilog ugovora o zaduživanju</w:t>
      </w:r>
      <w:r w:rsidR="00186225">
        <w:rPr>
          <w:rFonts w:ascii="Times New Roman" w:hAnsi="Times New Roman"/>
          <w:sz w:val="22"/>
          <w:szCs w:val="22"/>
        </w:rPr>
        <w:t>.</w:t>
      </w:r>
    </w:p>
    <w:p w:rsidR="0039179B" w:rsidRDefault="0039179B" w:rsidP="004E76AF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Ugovor </w:t>
      </w:r>
      <w:r w:rsidR="00154CCD">
        <w:rPr>
          <w:rFonts w:ascii="Times New Roman" w:hAnsi="Times New Roman"/>
          <w:sz w:val="22"/>
          <w:szCs w:val="22"/>
        </w:rPr>
        <w:t xml:space="preserve">o zaduživanju </w:t>
      </w:r>
      <w:r>
        <w:rPr>
          <w:rFonts w:ascii="Times New Roman" w:hAnsi="Times New Roman"/>
          <w:sz w:val="22"/>
          <w:szCs w:val="22"/>
        </w:rPr>
        <w:t>sklapa</w:t>
      </w:r>
      <w:r w:rsidR="00C26B1B">
        <w:rPr>
          <w:rFonts w:ascii="Times New Roman" w:hAnsi="Times New Roman"/>
          <w:sz w:val="22"/>
          <w:szCs w:val="22"/>
        </w:rPr>
        <w:t xml:space="preserve"> općinski načelnik, na osnovi donesenog proračuna, uz suglasnost Vlade, a na prijedlog ministra financija. Općina je o sklopljenom ugovoru dužna izvijestiti Ministarstvo financija u roku od 8 dana</w:t>
      </w:r>
      <w:r>
        <w:rPr>
          <w:rFonts w:ascii="Times New Roman" w:hAnsi="Times New Roman"/>
          <w:sz w:val="22"/>
          <w:szCs w:val="22"/>
        </w:rPr>
        <w:t xml:space="preserve"> od dana sklapanja.</w:t>
      </w:r>
    </w:p>
    <w:p w:rsidR="00154CCD" w:rsidRDefault="0039179B" w:rsidP="004E76AF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Općina je dužna Ministarstvu financija dostavljati tromjesečno</w:t>
      </w:r>
      <w:r w:rsidR="00186225" w:rsidRPr="00186225">
        <w:rPr>
          <w:rFonts w:ascii="Times New Roman" w:hAnsi="Times New Roman"/>
          <w:sz w:val="22"/>
          <w:szCs w:val="22"/>
        </w:rPr>
        <w:t xml:space="preserve"> </w:t>
      </w:r>
      <w:r w:rsidR="00186225">
        <w:rPr>
          <w:rFonts w:ascii="Times New Roman" w:hAnsi="Times New Roman"/>
          <w:sz w:val="22"/>
          <w:szCs w:val="22"/>
        </w:rPr>
        <w:t>izvješće o otplati zajma za koji je dobila suglasnost Vlade</w:t>
      </w:r>
      <w:r>
        <w:rPr>
          <w:rFonts w:ascii="Times New Roman" w:hAnsi="Times New Roman"/>
          <w:sz w:val="22"/>
          <w:szCs w:val="22"/>
        </w:rPr>
        <w:t>, do 10. u mjesecu za prethodno izvještajno razdoblje.</w:t>
      </w:r>
      <w:r w:rsidR="00C26B1B">
        <w:rPr>
          <w:rFonts w:ascii="Times New Roman" w:hAnsi="Times New Roman"/>
          <w:sz w:val="22"/>
          <w:szCs w:val="22"/>
        </w:rPr>
        <w:t xml:space="preserve"> </w:t>
      </w:r>
    </w:p>
    <w:p w:rsidR="00F86237" w:rsidRDefault="00F86237" w:rsidP="004E76AF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Općina se može kratkoročno zadužiti, najduže do </w:t>
      </w:r>
      <w:r w:rsidR="0039179B">
        <w:rPr>
          <w:rFonts w:ascii="Times New Roman" w:hAnsi="Times New Roman"/>
          <w:sz w:val="22"/>
          <w:szCs w:val="22"/>
        </w:rPr>
        <w:t xml:space="preserve">12 mjeseci, bez mogućnosti daljnjeg reprograma ili zatvaranja postojećih obveza po kratkoročnim kreditima ili zajmovima uzimanjem novih kratkoročnih kredita ili zajmova, samo </w:t>
      </w:r>
      <w:r>
        <w:rPr>
          <w:rFonts w:ascii="Times New Roman" w:hAnsi="Times New Roman"/>
          <w:sz w:val="22"/>
          <w:szCs w:val="22"/>
        </w:rPr>
        <w:t xml:space="preserve">za premošćivanje nelikvidnosti nastale radi različite dinamike </w:t>
      </w:r>
      <w:r w:rsidR="0039179B">
        <w:rPr>
          <w:rFonts w:ascii="Times New Roman" w:hAnsi="Times New Roman"/>
          <w:sz w:val="22"/>
          <w:szCs w:val="22"/>
        </w:rPr>
        <w:t>priljeva sredstava</w:t>
      </w:r>
      <w:r>
        <w:rPr>
          <w:rFonts w:ascii="Times New Roman" w:hAnsi="Times New Roman"/>
          <w:sz w:val="22"/>
          <w:szCs w:val="22"/>
        </w:rPr>
        <w:t xml:space="preserve"> i dospijeća obveza.</w:t>
      </w:r>
    </w:p>
    <w:p w:rsidR="00EA2C18" w:rsidRPr="00C9726A" w:rsidRDefault="00EA2C18" w:rsidP="004E76AF">
      <w:pPr>
        <w:autoSpaceDE w:val="0"/>
        <w:autoSpaceDN w:val="0"/>
        <w:adjustRightInd w:val="0"/>
        <w:ind w:firstLine="567"/>
        <w:rPr>
          <w:rFonts w:ascii="Times New Roman" w:hAnsi="Times New Roman"/>
          <w:sz w:val="22"/>
          <w:szCs w:val="22"/>
        </w:rPr>
      </w:pPr>
      <w:r w:rsidRPr="00C9726A">
        <w:rPr>
          <w:rFonts w:ascii="Times New Roman" w:hAnsi="Times New Roman"/>
          <w:sz w:val="22"/>
          <w:szCs w:val="22"/>
        </w:rPr>
        <w:t>Odluku o zaduživanju iz prethodnog stavka donosi Općinski načelnik.</w:t>
      </w:r>
    </w:p>
    <w:p w:rsidR="00154CCD" w:rsidRDefault="00154CCD" w:rsidP="004E76AF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2"/>
          <w:szCs w:val="22"/>
        </w:rPr>
      </w:pPr>
    </w:p>
    <w:p w:rsidR="00154CCD" w:rsidRPr="00154CCD" w:rsidRDefault="00154CCD" w:rsidP="00EB44B5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2"/>
          <w:szCs w:val="22"/>
        </w:rPr>
      </w:pPr>
      <w:r w:rsidRPr="00C9726A">
        <w:rPr>
          <w:rFonts w:ascii="Times New Roman" w:hAnsi="Times New Roman"/>
          <w:b/>
          <w:sz w:val="22"/>
          <w:szCs w:val="22"/>
        </w:rPr>
        <w:t>Č</w:t>
      </w:r>
      <w:r>
        <w:rPr>
          <w:rFonts w:ascii="Times New Roman" w:hAnsi="Times New Roman"/>
          <w:b/>
          <w:sz w:val="22"/>
          <w:szCs w:val="22"/>
        </w:rPr>
        <w:t>lanak 2</w:t>
      </w:r>
      <w:r w:rsidR="002359CE">
        <w:rPr>
          <w:rFonts w:ascii="Times New Roman" w:hAnsi="Times New Roman"/>
          <w:b/>
          <w:sz w:val="22"/>
          <w:szCs w:val="22"/>
        </w:rPr>
        <w:t>2</w:t>
      </w:r>
      <w:r w:rsidRPr="00C9726A">
        <w:rPr>
          <w:rFonts w:ascii="Times New Roman" w:hAnsi="Times New Roman"/>
          <w:b/>
          <w:sz w:val="22"/>
          <w:szCs w:val="22"/>
        </w:rPr>
        <w:t>.</w:t>
      </w:r>
    </w:p>
    <w:p w:rsidR="0065109B" w:rsidRDefault="0065109B" w:rsidP="004E76AF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Pravna osoba u većinskom vlasništvu ili suvlasništvu Općine može se dugoročno zaduživati za investiciju samo uz suglasnost Općine. Suglasnost daje tijelo Općine utvrđeno Statut</w:t>
      </w:r>
      <w:r w:rsidR="00186225">
        <w:rPr>
          <w:rFonts w:ascii="Times New Roman" w:hAnsi="Times New Roman"/>
          <w:sz w:val="22"/>
          <w:szCs w:val="22"/>
        </w:rPr>
        <w:t>om</w:t>
      </w:r>
      <w:r>
        <w:rPr>
          <w:rFonts w:ascii="Times New Roman" w:hAnsi="Times New Roman"/>
          <w:sz w:val="22"/>
          <w:szCs w:val="22"/>
        </w:rPr>
        <w:t xml:space="preserve"> Općine. O danoj suglasnosti i sklopljenom ugovoru o zaduživanju Općina je dužna izvijestiti Ministarstvo financija u roku 8 dana od dane suglasnosti, odnosno sklapanja ugovora, a o otplati temeljem tako sklopljenih ugovora tromjesečno, do 10. u mjesecu za prethodno izvještajno razdoblje</w:t>
      </w:r>
      <w:r w:rsidR="005C4A27">
        <w:rPr>
          <w:rFonts w:ascii="Times New Roman" w:hAnsi="Times New Roman"/>
          <w:sz w:val="22"/>
          <w:szCs w:val="22"/>
        </w:rPr>
        <w:t>.</w:t>
      </w:r>
    </w:p>
    <w:p w:rsidR="003F5257" w:rsidRPr="00C9726A" w:rsidRDefault="00F86237" w:rsidP="004E76AF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Općina može dati jamstvo trgovačkom drušvu kojem je vlasnik, uz prethodnu suglasnost ministra financija.</w:t>
      </w:r>
    </w:p>
    <w:p w:rsidR="00727415" w:rsidRDefault="00727415" w:rsidP="004E76AF">
      <w:pPr>
        <w:autoSpaceDE w:val="0"/>
        <w:autoSpaceDN w:val="0"/>
        <w:adjustRightInd w:val="0"/>
        <w:ind w:firstLine="567"/>
        <w:jc w:val="center"/>
        <w:rPr>
          <w:rFonts w:ascii="Times New Roman" w:hAnsi="Times New Roman"/>
          <w:b/>
          <w:sz w:val="22"/>
          <w:szCs w:val="22"/>
        </w:rPr>
      </w:pPr>
    </w:p>
    <w:p w:rsidR="003F5257" w:rsidRPr="00C9726A" w:rsidRDefault="003F5257" w:rsidP="00EB44B5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2"/>
          <w:szCs w:val="22"/>
        </w:rPr>
      </w:pPr>
      <w:r w:rsidRPr="00C9726A">
        <w:rPr>
          <w:rFonts w:ascii="Times New Roman" w:hAnsi="Times New Roman"/>
          <w:b/>
          <w:sz w:val="22"/>
          <w:szCs w:val="22"/>
        </w:rPr>
        <w:t>Č</w:t>
      </w:r>
      <w:r w:rsidR="00154CCD">
        <w:rPr>
          <w:rFonts w:ascii="Times New Roman" w:hAnsi="Times New Roman"/>
          <w:b/>
          <w:sz w:val="22"/>
          <w:szCs w:val="22"/>
        </w:rPr>
        <w:t>lanak 2</w:t>
      </w:r>
      <w:r w:rsidR="002359CE">
        <w:rPr>
          <w:rFonts w:ascii="Times New Roman" w:hAnsi="Times New Roman"/>
          <w:b/>
          <w:sz w:val="22"/>
          <w:szCs w:val="22"/>
        </w:rPr>
        <w:t>3</w:t>
      </w:r>
      <w:r w:rsidRPr="00C9726A">
        <w:rPr>
          <w:rFonts w:ascii="Times New Roman" w:hAnsi="Times New Roman"/>
          <w:b/>
          <w:sz w:val="22"/>
          <w:szCs w:val="22"/>
        </w:rPr>
        <w:t>.</w:t>
      </w:r>
    </w:p>
    <w:p w:rsidR="003F5257" w:rsidRPr="00C9726A" w:rsidRDefault="003F5257" w:rsidP="004E76AF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2"/>
          <w:szCs w:val="22"/>
        </w:rPr>
      </w:pPr>
      <w:r w:rsidRPr="00C9726A">
        <w:rPr>
          <w:rFonts w:ascii="Times New Roman" w:hAnsi="Times New Roman"/>
          <w:sz w:val="22"/>
          <w:szCs w:val="22"/>
        </w:rPr>
        <w:t>Instrumente osiguranj</w:t>
      </w:r>
      <w:r w:rsidR="00EC14D9">
        <w:rPr>
          <w:rFonts w:ascii="Times New Roman" w:hAnsi="Times New Roman"/>
          <w:sz w:val="22"/>
          <w:szCs w:val="22"/>
        </w:rPr>
        <w:t>a plaćanja</w:t>
      </w:r>
      <w:r>
        <w:rPr>
          <w:rFonts w:ascii="Times New Roman" w:hAnsi="Times New Roman"/>
          <w:sz w:val="22"/>
          <w:szCs w:val="22"/>
        </w:rPr>
        <w:t xml:space="preserve"> kojima se na teret P</w:t>
      </w:r>
      <w:r w:rsidRPr="00C9726A">
        <w:rPr>
          <w:rFonts w:ascii="Times New Roman" w:hAnsi="Times New Roman"/>
          <w:sz w:val="22"/>
          <w:szCs w:val="22"/>
        </w:rPr>
        <w:t>roračuna stvaraju obveze</w:t>
      </w:r>
      <w:r w:rsidR="00954D71">
        <w:rPr>
          <w:rFonts w:ascii="Times New Roman" w:hAnsi="Times New Roman"/>
          <w:sz w:val="22"/>
          <w:szCs w:val="22"/>
        </w:rPr>
        <w:t xml:space="preserve"> </w:t>
      </w:r>
      <w:r w:rsidRPr="00C9726A">
        <w:rPr>
          <w:rFonts w:ascii="Times New Roman" w:hAnsi="Times New Roman"/>
          <w:sz w:val="22"/>
          <w:szCs w:val="22"/>
        </w:rPr>
        <w:t>potpisuje Općinski načelnik.</w:t>
      </w:r>
    </w:p>
    <w:p w:rsidR="003F5257" w:rsidRPr="00C9726A" w:rsidRDefault="003F5257" w:rsidP="004E76AF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2"/>
          <w:szCs w:val="22"/>
        </w:rPr>
      </w:pPr>
      <w:r w:rsidRPr="00C9726A">
        <w:rPr>
          <w:rFonts w:ascii="Times New Roman" w:hAnsi="Times New Roman"/>
          <w:sz w:val="22"/>
          <w:szCs w:val="22"/>
        </w:rPr>
        <w:t>Instrumenti osiguranja plaćanja primljeni od pravnih osoba kao sredstvo osiguranja naplate potraživanja ili izvođenja radova i usluga</w:t>
      </w:r>
      <w:r w:rsidR="00954D71">
        <w:rPr>
          <w:rFonts w:ascii="Times New Roman" w:hAnsi="Times New Roman"/>
          <w:sz w:val="22"/>
          <w:szCs w:val="22"/>
        </w:rPr>
        <w:t xml:space="preserve"> čuvaju se u Jedinstvenom upravnom odjelu, a za njihovo čuvanje, naplatu i povrat odgovara pročelnik</w:t>
      </w:r>
      <w:r w:rsidRPr="00C9726A">
        <w:rPr>
          <w:rFonts w:ascii="Times New Roman" w:hAnsi="Times New Roman"/>
          <w:sz w:val="22"/>
          <w:szCs w:val="22"/>
        </w:rPr>
        <w:t>.</w:t>
      </w:r>
    </w:p>
    <w:p w:rsidR="003F5257" w:rsidRPr="00C9726A" w:rsidRDefault="003F5257" w:rsidP="004E76AF">
      <w:pPr>
        <w:autoSpaceDE w:val="0"/>
        <w:autoSpaceDN w:val="0"/>
        <w:adjustRightInd w:val="0"/>
        <w:ind w:firstLine="567"/>
        <w:rPr>
          <w:rFonts w:ascii="Times New Roman" w:hAnsi="Times New Roman"/>
          <w:sz w:val="22"/>
          <w:szCs w:val="22"/>
        </w:rPr>
      </w:pPr>
    </w:p>
    <w:p w:rsidR="003F5257" w:rsidRPr="00C9726A" w:rsidRDefault="003F5257" w:rsidP="00EB44B5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2"/>
          <w:szCs w:val="22"/>
        </w:rPr>
      </w:pPr>
      <w:r w:rsidRPr="00C9726A">
        <w:rPr>
          <w:rFonts w:ascii="Times New Roman" w:hAnsi="Times New Roman"/>
          <w:b/>
          <w:sz w:val="22"/>
          <w:szCs w:val="22"/>
        </w:rPr>
        <w:t>Č</w:t>
      </w:r>
      <w:r w:rsidR="009148B2">
        <w:rPr>
          <w:rFonts w:ascii="Times New Roman" w:hAnsi="Times New Roman"/>
          <w:b/>
          <w:sz w:val="22"/>
          <w:szCs w:val="22"/>
        </w:rPr>
        <w:t>lanak 2</w:t>
      </w:r>
      <w:r w:rsidR="002359CE">
        <w:rPr>
          <w:rFonts w:ascii="Times New Roman" w:hAnsi="Times New Roman"/>
          <w:b/>
          <w:sz w:val="22"/>
          <w:szCs w:val="22"/>
        </w:rPr>
        <w:t>4</w:t>
      </w:r>
      <w:r w:rsidRPr="00C9726A">
        <w:rPr>
          <w:rFonts w:ascii="Times New Roman" w:hAnsi="Times New Roman"/>
          <w:b/>
          <w:sz w:val="22"/>
          <w:szCs w:val="22"/>
        </w:rPr>
        <w:t>.</w:t>
      </w:r>
    </w:p>
    <w:p w:rsidR="00954D71" w:rsidRDefault="00954D71" w:rsidP="004E76AF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lastRenderedPageBreak/>
        <w:t>Jedinstven</w:t>
      </w:r>
      <w:r w:rsidR="00962301">
        <w:rPr>
          <w:rFonts w:ascii="Times New Roman" w:hAnsi="Times New Roman"/>
          <w:sz w:val="22"/>
          <w:szCs w:val="22"/>
        </w:rPr>
        <w:t>i</w:t>
      </w:r>
      <w:r>
        <w:rPr>
          <w:rFonts w:ascii="Times New Roman" w:hAnsi="Times New Roman"/>
          <w:sz w:val="22"/>
          <w:szCs w:val="22"/>
        </w:rPr>
        <w:t xml:space="preserve"> upravn</w:t>
      </w:r>
      <w:r w:rsidR="00962301">
        <w:rPr>
          <w:rFonts w:ascii="Times New Roman" w:hAnsi="Times New Roman"/>
          <w:sz w:val="22"/>
          <w:szCs w:val="22"/>
        </w:rPr>
        <w:t xml:space="preserve">i odjel </w:t>
      </w:r>
      <w:r>
        <w:rPr>
          <w:rFonts w:ascii="Times New Roman" w:hAnsi="Times New Roman"/>
          <w:sz w:val="22"/>
          <w:szCs w:val="22"/>
        </w:rPr>
        <w:t xml:space="preserve">dužan je voditi evidenciju o </w:t>
      </w:r>
      <w:r w:rsidR="003F5257" w:rsidRPr="00C9726A">
        <w:rPr>
          <w:rFonts w:ascii="Times New Roman" w:hAnsi="Times New Roman"/>
          <w:sz w:val="22"/>
          <w:szCs w:val="22"/>
        </w:rPr>
        <w:t>napla</w:t>
      </w:r>
      <w:r>
        <w:rPr>
          <w:rFonts w:ascii="Times New Roman" w:hAnsi="Times New Roman"/>
          <w:sz w:val="22"/>
          <w:szCs w:val="22"/>
        </w:rPr>
        <w:t xml:space="preserve">ti </w:t>
      </w:r>
      <w:r w:rsidR="003F5257" w:rsidRPr="00C9726A">
        <w:rPr>
          <w:rFonts w:ascii="Times New Roman" w:hAnsi="Times New Roman"/>
          <w:sz w:val="22"/>
          <w:szCs w:val="22"/>
        </w:rPr>
        <w:t>prihod</w:t>
      </w:r>
      <w:r>
        <w:rPr>
          <w:rFonts w:ascii="Times New Roman" w:hAnsi="Times New Roman"/>
          <w:sz w:val="22"/>
          <w:szCs w:val="22"/>
        </w:rPr>
        <w:t>a</w:t>
      </w:r>
      <w:r w:rsidR="003F5257" w:rsidRPr="00C9726A">
        <w:rPr>
          <w:rFonts w:ascii="Times New Roman" w:hAnsi="Times New Roman"/>
          <w:sz w:val="22"/>
          <w:szCs w:val="22"/>
        </w:rPr>
        <w:t xml:space="preserve"> Proračuna Općine</w:t>
      </w:r>
      <w:r w:rsidR="00962301">
        <w:rPr>
          <w:rFonts w:ascii="Times New Roman" w:hAnsi="Times New Roman"/>
          <w:sz w:val="22"/>
          <w:szCs w:val="22"/>
        </w:rPr>
        <w:t xml:space="preserve">, </w:t>
      </w:r>
      <w:r>
        <w:rPr>
          <w:rFonts w:ascii="Times New Roman" w:hAnsi="Times New Roman"/>
          <w:sz w:val="22"/>
          <w:szCs w:val="22"/>
        </w:rPr>
        <w:t xml:space="preserve">na </w:t>
      </w:r>
      <w:r w:rsidR="003F5257" w:rsidRPr="00C9726A">
        <w:rPr>
          <w:rFonts w:ascii="Times New Roman" w:hAnsi="Times New Roman"/>
          <w:sz w:val="22"/>
          <w:szCs w:val="22"/>
        </w:rPr>
        <w:t>nepravodobno naplaćene prihode obračuna</w:t>
      </w:r>
      <w:r>
        <w:rPr>
          <w:rFonts w:ascii="Times New Roman" w:hAnsi="Times New Roman"/>
          <w:sz w:val="22"/>
          <w:szCs w:val="22"/>
        </w:rPr>
        <w:t>ti i naplatiti</w:t>
      </w:r>
      <w:r w:rsidR="003F5257" w:rsidRPr="00C9726A">
        <w:rPr>
          <w:rFonts w:ascii="Times New Roman" w:hAnsi="Times New Roman"/>
          <w:sz w:val="22"/>
          <w:szCs w:val="22"/>
        </w:rPr>
        <w:t xml:space="preserve"> zakonom propisan</w:t>
      </w:r>
      <w:r>
        <w:rPr>
          <w:rFonts w:ascii="Times New Roman" w:hAnsi="Times New Roman"/>
          <w:sz w:val="22"/>
          <w:szCs w:val="22"/>
        </w:rPr>
        <w:t>u zateznu kamatu</w:t>
      </w:r>
      <w:r w:rsidR="00962301">
        <w:rPr>
          <w:rFonts w:ascii="Times New Roman" w:hAnsi="Times New Roman"/>
          <w:sz w:val="22"/>
          <w:szCs w:val="22"/>
        </w:rPr>
        <w:t>, te poduzeti potrebne radnje, uključujući pokretanje ovršnog postupka</w:t>
      </w:r>
      <w:r w:rsidR="00F86237">
        <w:rPr>
          <w:rFonts w:ascii="Times New Roman" w:hAnsi="Times New Roman"/>
          <w:sz w:val="22"/>
          <w:szCs w:val="22"/>
        </w:rPr>
        <w:t xml:space="preserve"> radi njihove naplate</w:t>
      </w:r>
      <w:r>
        <w:rPr>
          <w:rFonts w:ascii="Times New Roman" w:hAnsi="Times New Roman"/>
          <w:sz w:val="22"/>
          <w:szCs w:val="22"/>
        </w:rPr>
        <w:t>.</w:t>
      </w:r>
    </w:p>
    <w:p w:rsidR="00636B09" w:rsidRDefault="00962301" w:rsidP="004E76AF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Općinski načelnik može, na zahtjev dužnika, u skladu s važećim propisima i uz primjereno osiguranje duga, te </w:t>
      </w:r>
      <w:r w:rsidR="00F86237">
        <w:rPr>
          <w:rFonts w:ascii="Times New Roman" w:hAnsi="Times New Roman"/>
          <w:sz w:val="22"/>
          <w:szCs w:val="22"/>
        </w:rPr>
        <w:t>uz</w:t>
      </w:r>
      <w:r>
        <w:rPr>
          <w:rFonts w:ascii="Times New Roman" w:hAnsi="Times New Roman"/>
          <w:sz w:val="22"/>
          <w:szCs w:val="22"/>
        </w:rPr>
        <w:t xml:space="preserve"> obračunavanje pripadajućih kamata i troškova postupka, odgoditi plaćanje ili odobriti obročnu otplatu duga</w:t>
      </w:r>
      <w:r w:rsidR="00186225">
        <w:rPr>
          <w:rFonts w:ascii="Times New Roman" w:hAnsi="Times New Roman"/>
          <w:sz w:val="22"/>
          <w:szCs w:val="22"/>
        </w:rPr>
        <w:t xml:space="preserve">, odnosno prodati, otpisati ili djelomično otpisati potraživanje </w:t>
      </w:r>
      <w:r>
        <w:rPr>
          <w:rFonts w:ascii="Times New Roman" w:hAnsi="Times New Roman"/>
          <w:sz w:val="22"/>
          <w:szCs w:val="22"/>
        </w:rPr>
        <w:t>ako se time bitno poboljšava</w:t>
      </w:r>
      <w:r w:rsidR="00186225">
        <w:rPr>
          <w:rFonts w:ascii="Times New Roman" w:hAnsi="Times New Roman"/>
          <w:sz w:val="22"/>
          <w:szCs w:val="22"/>
        </w:rPr>
        <w:t>ju</w:t>
      </w:r>
      <w:r>
        <w:rPr>
          <w:rFonts w:ascii="Times New Roman" w:hAnsi="Times New Roman"/>
          <w:sz w:val="22"/>
          <w:szCs w:val="22"/>
        </w:rPr>
        <w:t xml:space="preserve"> mogućnost</w:t>
      </w:r>
      <w:r w:rsidR="00186225">
        <w:rPr>
          <w:rFonts w:ascii="Times New Roman" w:hAnsi="Times New Roman"/>
          <w:sz w:val="22"/>
          <w:szCs w:val="22"/>
        </w:rPr>
        <w:t>i</w:t>
      </w:r>
      <w:r>
        <w:rPr>
          <w:rFonts w:ascii="Times New Roman" w:hAnsi="Times New Roman"/>
          <w:sz w:val="22"/>
          <w:szCs w:val="22"/>
        </w:rPr>
        <w:t xml:space="preserve"> otplate duga</w:t>
      </w:r>
      <w:r w:rsidR="00186225">
        <w:rPr>
          <w:rFonts w:ascii="Times New Roman" w:hAnsi="Times New Roman"/>
          <w:sz w:val="22"/>
          <w:szCs w:val="22"/>
        </w:rPr>
        <w:t xml:space="preserve"> dužnika od kojega inače ne bi bilo moguće naplatiti cjelokupan</w:t>
      </w:r>
      <w:r w:rsidR="00C03526">
        <w:rPr>
          <w:rFonts w:ascii="Times New Roman" w:hAnsi="Times New Roman"/>
          <w:sz w:val="22"/>
          <w:szCs w:val="22"/>
        </w:rPr>
        <w:t xml:space="preserve"> dug, u skladu s uredbom Vlade </w:t>
      </w:r>
      <w:r w:rsidR="00636B09">
        <w:rPr>
          <w:rFonts w:ascii="Times New Roman" w:hAnsi="Times New Roman"/>
          <w:sz w:val="22"/>
          <w:szCs w:val="22"/>
        </w:rPr>
        <w:t>o kriterijima, mjerilima i postupku za odgodu plaćanja, obročnu otplatu duga te prodaju, otpis ili djelomičan otpis potraživanja</w:t>
      </w:r>
      <w:r>
        <w:rPr>
          <w:rFonts w:ascii="Times New Roman" w:hAnsi="Times New Roman"/>
          <w:sz w:val="22"/>
          <w:szCs w:val="22"/>
        </w:rPr>
        <w:t xml:space="preserve">. </w:t>
      </w:r>
    </w:p>
    <w:p w:rsidR="004D3106" w:rsidRDefault="004D3106" w:rsidP="004E76AF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Odredbe ovog članka ne odnose se na potraživanja Općine s </w:t>
      </w:r>
      <w:r w:rsidRPr="00C9726A">
        <w:rPr>
          <w:rFonts w:ascii="Times New Roman" w:hAnsi="Times New Roman"/>
          <w:sz w:val="22"/>
          <w:szCs w:val="22"/>
        </w:rPr>
        <w:t>naslova</w:t>
      </w:r>
      <w:r>
        <w:rPr>
          <w:rFonts w:ascii="Times New Roman" w:hAnsi="Times New Roman"/>
          <w:sz w:val="22"/>
          <w:szCs w:val="22"/>
        </w:rPr>
        <w:t xml:space="preserve"> </w:t>
      </w:r>
      <w:r w:rsidRPr="00C9726A">
        <w:rPr>
          <w:rFonts w:ascii="Times New Roman" w:hAnsi="Times New Roman"/>
          <w:sz w:val="22"/>
          <w:szCs w:val="22"/>
        </w:rPr>
        <w:t>javnih davanja.</w:t>
      </w:r>
    </w:p>
    <w:p w:rsidR="004D3106" w:rsidRDefault="004D3106" w:rsidP="004E76AF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Općina je dužna javno objaviti podatke o visini duga i dužnicima kojima </w:t>
      </w:r>
      <w:r w:rsidR="000D1C87">
        <w:rPr>
          <w:rFonts w:ascii="Times New Roman" w:hAnsi="Times New Roman"/>
          <w:sz w:val="22"/>
          <w:szCs w:val="22"/>
        </w:rPr>
        <w:t>je</w:t>
      </w:r>
      <w:r>
        <w:rPr>
          <w:rFonts w:ascii="Times New Roman" w:hAnsi="Times New Roman"/>
          <w:sz w:val="22"/>
          <w:szCs w:val="22"/>
        </w:rPr>
        <w:t xml:space="preserve"> odobril</w:t>
      </w:r>
      <w:r w:rsidR="000D1C87">
        <w:rPr>
          <w:rFonts w:ascii="Times New Roman" w:hAnsi="Times New Roman"/>
          <w:sz w:val="22"/>
          <w:szCs w:val="22"/>
        </w:rPr>
        <w:t>a</w:t>
      </w:r>
      <w:r>
        <w:rPr>
          <w:rFonts w:ascii="Times New Roman" w:hAnsi="Times New Roman"/>
          <w:sz w:val="22"/>
          <w:szCs w:val="22"/>
        </w:rPr>
        <w:t xml:space="preserve"> odgodu plaćanja ili obročnu otplatu duga, odnosno o visini duga i dužnicima prema kojima</w:t>
      </w:r>
      <w:r w:rsidR="000D1C87">
        <w:rPr>
          <w:rFonts w:ascii="Times New Roman" w:hAnsi="Times New Roman"/>
          <w:sz w:val="22"/>
          <w:szCs w:val="22"/>
        </w:rPr>
        <w:t xml:space="preserve"> je</w:t>
      </w:r>
      <w:r>
        <w:rPr>
          <w:rFonts w:ascii="Times New Roman" w:hAnsi="Times New Roman"/>
          <w:sz w:val="22"/>
          <w:szCs w:val="22"/>
        </w:rPr>
        <w:t xml:space="preserve"> svoja potraživanja prodal</w:t>
      </w:r>
      <w:r w:rsidR="000D1C87">
        <w:rPr>
          <w:rFonts w:ascii="Times New Roman" w:hAnsi="Times New Roman"/>
          <w:sz w:val="22"/>
          <w:szCs w:val="22"/>
        </w:rPr>
        <w:t>a</w:t>
      </w:r>
      <w:r>
        <w:rPr>
          <w:rFonts w:ascii="Times New Roman" w:hAnsi="Times New Roman"/>
          <w:sz w:val="22"/>
          <w:szCs w:val="22"/>
        </w:rPr>
        <w:t>, otpisal</w:t>
      </w:r>
      <w:r w:rsidR="000D1C87">
        <w:rPr>
          <w:rFonts w:ascii="Times New Roman" w:hAnsi="Times New Roman"/>
          <w:sz w:val="22"/>
          <w:szCs w:val="22"/>
        </w:rPr>
        <w:t>a</w:t>
      </w:r>
      <w:r>
        <w:rPr>
          <w:rFonts w:ascii="Times New Roman" w:hAnsi="Times New Roman"/>
          <w:sz w:val="22"/>
          <w:szCs w:val="22"/>
        </w:rPr>
        <w:t xml:space="preserve"> ili djelomično otpisal</w:t>
      </w:r>
      <w:r w:rsidR="000D1C87">
        <w:rPr>
          <w:rFonts w:ascii="Times New Roman" w:hAnsi="Times New Roman"/>
          <w:sz w:val="22"/>
          <w:szCs w:val="22"/>
        </w:rPr>
        <w:t>a</w:t>
      </w:r>
      <w:r>
        <w:rPr>
          <w:rFonts w:ascii="Times New Roman" w:hAnsi="Times New Roman"/>
          <w:sz w:val="22"/>
          <w:szCs w:val="22"/>
        </w:rPr>
        <w:t>. Podaci s podacima propisanim člankom 68. st.6. Zakona o proračunu objavljuju se na mrežnim stranicama Općine u roku 30 dana od pravomoćnosti rješenja.</w:t>
      </w:r>
    </w:p>
    <w:p w:rsidR="003F5257" w:rsidRPr="00C9726A" w:rsidRDefault="003F5257" w:rsidP="004E76AF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2"/>
          <w:szCs w:val="22"/>
        </w:rPr>
      </w:pPr>
      <w:r w:rsidRPr="00C9726A">
        <w:rPr>
          <w:rFonts w:ascii="Times New Roman" w:hAnsi="Times New Roman"/>
          <w:sz w:val="22"/>
          <w:szCs w:val="22"/>
        </w:rPr>
        <w:t>Općinski načelnik može</w:t>
      </w:r>
      <w:r w:rsidR="00962301">
        <w:rPr>
          <w:rFonts w:ascii="Times New Roman" w:hAnsi="Times New Roman"/>
          <w:sz w:val="22"/>
          <w:szCs w:val="22"/>
        </w:rPr>
        <w:t>, u skladu s propisima,</w:t>
      </w:r>
      <w:r w:rsidRPr="00C9726A">
        <w:rPr>
          <w:rFonts w:ascii="Times New Roman" w:hAnsi="Times New Roman"/>
          <w:sz w:val="22"/>
          <w:szCs w:val="22"/>
        </w:rPr>
        <w:t xml:space="preserve"> u cijelosti ili djelomično otpisati dug ukoliko bi troškovi</w:t>
      </w:r>
      <w:r w:rsidR="00962301">
        <w:rPr>
          <w:rFonts w:ascii="Times New Roman" w:hAnsi="Times New Roman"/>
          <w:sz w:val="22"/>
          <w:szCs w:val="22"/>
        </w:rPr>
        <w:t xml:space="preserve"> </w:t>
      </w:r>
      <w:r w:rsidRPr="00C9726A">
        <w:rPr>
          <w:rFonts w:ascii="Times New Roman" w:hAnsi="Times New Roman"/>
          <w:sz w:val="22"/>
          <w:szCs w:val="22"/>
        </w:rPr>
        <w:t>postupka naplate potraživanja bili ne</w:t>
      </w:r>
      <w:r w:rsidR="00962301">
        <w:rPr>
          <w:rFonts w:ascii="Times New Roman" w:hAnsi="Times New Roman"/>
          <w:sz w:val="22"/>
          <w:szCs w:val="22"/>
        </w:rPr>
        <w:t>s</w:t>
      </w:r>
      <w:r w:rsidRPr="00C9726A">
        <w:rPr>
          <w:rFonts w:ascii="Times New Roman" w:hAnsi="Times New Roman"/>
          <w:sz w:val="22"/>
          <w:szCs w:val="22"/>
        </w:rPr>
        <w:t>razmjerni s visinom potraživanja</w:t>
      </w:r>
      <w:r w:rsidR="00F86237">
        <w:rPr>
          <w:rFonts w:ascii="Times New Roman" w:hAnsi="Times New Roman"/>
          <w:sz w:val="22"/>
          <w:szCs w:val="22"/>
        </w:rPr>
        <w:t>,</w:t>
      </w:r>
      <w:r w:rsidRPr="00C9726A">
        <w:rPr>
          <w:rFonts w:ascii="Times New Roman" w:hAnsi="Times New Roman"/>
          <w:sz w:val="22"/>
          <w:szCs w:val="22"/>
        </w:rPr>
        <w:t xml:space="preserve"> ili zbog drugog opravdanog razloga.</w:t>
      </w:r>
    </w:p>
    <w:p w:rsidR="003F5257" w:rsidRPr="00C9726A" w:rsidRDefault="003F5257" w:rsidP="004E76AF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2"/>
          <w:szCs w:val="22"/>
        </w:rPr>
      </w:pPr>
      <w:r w:rsidRPr="00C9726A">
        <w:rPr>
          <w:rFonts w:ascii="Times New Roman" w:hAnsi="Times New Roman"/>
          <w:sz w:val="22"/>
          <w:szCs w:val="22"/>
        </w:rPr>
        <w:t xml:space="preserve"> Općinski načelnik može donijeti odluku o otpisu potraživanja za dugovanja po pojedinim</w:t>
      </w:r>
      <w:r w:rsidR="00F86237">
        <w:rPr>
          <w:rFonts w:ascii="Times New Roman" w:hAnsi="Times New Roman"/>
          <w:sz w:val="22"/>
          <w:szCs w:val="22"/>
        </w:rPr>
        <w:t xml:space="preserve"> </w:t>
      </w:r>
      <w:r w:rsidRPr="00C9726A">
        <w:rPr>
          <w:rFonts w:ascii="Times New Roman" w:hAnsi="Times New Roman"/>
          <w:sz w:val="22"/>
          <w:szCs w:val="22"/>
        </w:rPr>
        <w:t>vrstama prihoda za koje ja nastupila apsolutna zastara prava na naplatu</w:t>
      </w:r>
      <w:r w:rsidR="00F86237">
        <w:rPr>
          <w:rFonts w:ascii="Times New Roman" w:hAnsi="Times New Roman"/>
          <w:sz w:val="22"/>
          <w:szCs w:val="22"/>
        </w:rPr>
        <w:t>,</w:t>
      </w:r>
      <w:r w:rsidRPr="00C9726A">
        <w:rPr>
          <w:rFonts w:ascii="Times New Roman" w:hAnsi="Times New Roman"/>
          <w:sz w:val="22"/>
          <w:szCs w:val="22"/>
        </w:rPr>
        <w:t xml:space="preserve"> kao i u slučajevima kada je dužnik umro, a nije ostavio pokretnina i nekretnina iz kojih se može naplatiti dug, </w:t>
      </w:r>
      <w:r w:rsidR="00F86237">
        <w:rPr>
          <w:rFonts w:ascii="Times New Roman" w:hAnsi="Times New Roman"/>
          <w:sz w:val="22"/>
          <w:szCs w:val="22"/>
        </w:rPr>
        <w:t>odnosno</w:t>
      </w:r>
      <w:r w:rsidRPr="00C9726A">
        <w:rPr>
          <w:rFonts w:ascii="Times New Roman" w:hAnsi="Times New Roman"/>
          <w:sz w:val="22"/>
          <w:szCs w:val="22"/>
        </w:rPr>
        <w:t xml:space="preserve"> u drugim slučajevima kada je nastupila nemogućnost naplate.</w:t>
      </w:r>
    </w:p>
    <w:p w:rsidR="006E02A3" w:rsidRDefault="006E02A3" w:rsidP="004E76AF">
      <w:pPr>
        <w:autoSpaceDE w:val="0"/>
        <w:autoSpaceDN w:val="0"/>
        <w:adjustRightInd w:val="0"/>
        <w:ind w:firstLine="567"/>
        <w:jc w:val="center"/>
        <w:rPr>
          <w:rFonts w:ascii="Times New Roman" w:hAnsi="Times New Roman"/>
          <w:b/>
          <w:sz w:val="22"/>
          <w:szCs w:val="22"/>
        </w:rPr>
      </w:pPr>
    </w:p>
    <w:p w:rsidR="003F5257" w:rsidRPr="00C9726A" w:rsidRDefault="003F5257" w:rsidP="00EB44B5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2"/>
          <w:szCs w:val="22"/>
        </w:rPr>
      </w:pPr>
      <w:r w:rsidRPr="00C9726A">
        <w:rPr>
          <w:rFonts w:ascii="Times New Roman" w:hAnsi="Times New Roman"/>
          <w:b/>
          <w:sz w:val="22"/>
          <w:szCs w:val="22"/>
        </w:rPr>
        <w:t>Č</w:t>
      </w:r>
      <w:r w:rsidR="009148B2">
        <w:rPr>
          <w:rFonts w:ascii="Times New Roman" w:hAnsi="Times New Roman"/>
          <w:b/>
          <w:sz w:val="22"/>
          <w:szCs w:val="22"/>
        </w:rPr>
        <w:t>lanak 2</w:t>
      </w:r>
      <w:r w:rsidR="002359CE">
        <w:rPr>
          <w:rFonts w:ascii="Times New Roman" w:hAnsi="Times New Roman"/>
          <w:b/>
          <w:sz w:val="22"/>
          <w:szCs w:val="22"/>
        </w:rPr>
        <w:t>5</w:t>
      </w:r>
      <w:r w:rsidRPr="00C9726A">
        <w:rPr>
          <w:rFonts w:ascii="Times New Roman" w:hAnsi="Times New Roman"/>
          <w:b/>
          <w:sz w:val="22"/>
          <w:szCs w:val="22"/>
        </w:rPr>
        <w:t>.</w:t>
      </w:r>
    </w:p>
    <w:p w:rsidR="003F5257" w:rsidRDefault="003F5257" w:rsidP="004E76AF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2"/>
          <w:szCs w:val="22"/>
        </w:rPr>
      </w:pPr>
      <w:r w:rsidRPr="00C9726A">
        <w:rPr>
          <w:rFonts w:ascii="Times New Roman" w:hAnsi="Times New Roman"/>
          <w:sz w:val="22"/>
          <w:szCs w:val="22"/>
        </w:rPr>
        <w:t>O stjecanju imovine bez naknade odlučuje posebnim aktom Općinski načelnik, ukoliko bi takvo stjecanje prouzročilo veće troškove za Proračun Općine.</w:t>
      </w:r>
    </w:p>
    <w:p w:rsidR="00DF5E8F" w:rsidRPr="00C9726A" w:rsidRDefault="00DF5E8F" w:rsidP="004E76AF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O nefinancijskoj dugotrajnoj imovini brigu vodi Jedinstveni upravni odjel, a odluke u vezi s njezinim raspolaganjem donose tijela općine sukladno ovlastima Zakona i Statuta.</w:t>
      </w:r>
    </w:p>
    <w:p w:rsidR="003F5257" w:rsidRPr="00C9726A" w:rsidRDefault="003F5257" w:rsidP="004E76AF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2"/>
          <w:szCs w:val="22"/>
        </w:rPr>
      </w:pPr>
      <w:r w:rsidRPr="00C9726A">
        <w:rPr>
          <w:rFonts w:ascii="Times New Roman" w:hAnsi="Times New Roman"/>
          <w:sz w:val="22"/>
          <w:szCs w:val="22"/>
        </w:rPr>
        <w:t xml:space="preserve">Nefinancijska dugotrajna imovina mora se osigurati ako </w:t>
      </w:r>
      <w:r w:rsidR="00DF5E8F">
        <w:rPr>
          <w:rFonts w:ascii="Times New Roman" w:hAnsi="Times New Roman"/>
          <w:sz w:val="22"/>
          <w:szCs w:val="22"/>
        </w:rPr>
        <w:t xml:space="preserve">za to </w:t>
      </w:r>
      <w:r w:rsidRPr="00C9726A">
        <w:rPr>
          <w:rFonts w:ascii="Times New Roman" w:hAnsi="Times New Roman"/>
          <w:sz w:val="22"/>
          <w:szCs w:val="22"/>
        </w:rPr>
        <w:t>postoji zakonska obveza ili ako to nalažu načela učinkovitosti i ekonomičnosti raspolaganja proračunskim sredstvima.</w:t>
      </w:r>
    </w:p>
    <w:p w:rsidR="003F5257" w:rsidRPr="00C9726A" w:rsidRDefault="003F5257" w:rsidP="004E76AF">
      <w:pPr>
        <w:autoSpaceDE w:val="0"/>
        <w:autoSpaceDN w:val="0"/>
        <w:adjustRightInd w:val="0"/>
        <w:ind w:firstLine="567"/>
        <w:rPr>
          <w:rFonts w:ascii="Times New Roman" w:hAnsi="Times New Roman"/>
          <w:sz w:val="22"/>
          <w:szCs w:val="22"/>
        </w:rPr>
      </w:pPr>
    </w:p>
    <w:p w:rsidR="003F5257" w:rsidRPr="00C9726A" w:rsidRDefault="003F5257" w:rsidP="00EB44B5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2"/>
          <w:szCs w:val="22"/>
        </w:rPr>
      </w:pPr>
      <w:r w:rsidRPr="00C9726A">
        <w:rPr>
          <w:rFonts w:ascii="Times New Roman" w:hAnsi="Times New Roman"/>
          <w:b/>
          <w:sz w:val="22"/>
          <w:szCs w:val="22"/>
        </w:rPr>
        <w:t>Č</w:t>
      </w:r>
      <w:r w:rsidR="009148B2">
        <w:rPr>
          <w:rFonts w:ascii="Times New Roman" w:hAnsi="Times New Roman"/>
          <w:b/>
          <w:sz w:val="22"/>
          <w:szCs w:val="22"/>
        </w:rPr>
        <w:t>lanak 2</w:t>
      </w:r>
      <w:r w:rsidR="002359CE">
        <w:rPr>
          <w:rFonts w:ascii="Times New Roman" w:hAnsi="Times New Roman"/>
          <w:b/>
          <w:sz w:val="22"/>
          <w:szCs w:val="22"/>
        </w:rPr>
        <w:t>6</w:t>
      </w:r>
      <w:r w:rsidRPr="00C9726A">
        <w:rPr>
          <w:rFonts w:ascii="Times New Roman" w:hAnsi="Times New Roman"/>
          <w:b/>
          <w:sz w:val="22"/>
          <w:szCs w:val="22"/>
        </w:rPr>
        <w:t>.</w:t>
      </w:r>
    </w:p>
    <w:p w:rsidR="003F5257" w:rsidRPr="00C9726A" w:rsidRDefault="003F5257" w:rsidP="004E76AF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2"/>
          <w:szCs w:val="22"/>
        </w:rPr>
      </w:pPr>
      <w:r w:rsidRPr="00C9726A">
        <w:rPr>
          <w:rFonts w:ascii="Times New Roman" w:hAnsi="Times New Roman"/>
          <w:sz w:val="22"/>
          <w:szCs w:val="22"/>
        </w:rPr>
        <w:t xml:space="preserve"> Za izvršavanje</w:t>
      </w:r>
      <w:r w:rsidR="00DF5E8F">
        <w:rPr>
          <w:rFonts w:ascii="Times New Roman" w:hAnsi="Times New Roman"/>
          <w:sz w:val="22"/>
          <w:szCs w:val="22"/>
        </w:rPr>
        <w:t xml:space="preserve"> funkcije</w:t>
      </w:r>
      <w:r w:rsidRPr="00C9726A">
        <w:rPr>
          <w:rFonts w:ascii="Times New Roman" w:hAnsi="Times New Roman"/>
          <w:sz w:val="22"/>
          <w:szCs w:val="22"/>
        </w:rPr>
        <w:t xml:space="preserve"> javnih službi i djelatnosti u interesu ukupnog održivog razvitka Općina može svojom imovinom osnovati ustanove, trgovačka društva i druge pravne osobe. </w:t>
      </w:r>
    </w:p>
    <w:p w:rsidR="003F5257" w:rsidRDefault="003F5257" w:rsidP="004E76AF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2"/>
          <w:szCs w:val="22"/>
        </w:rPr>
      </w:pPr>
      <w:r w:rsidRPr="00C9726A">
        <w:rPr>
          <w:rFonts w:ascii="Times New Roman" w:hAnsi="Times New Roman"/>
          <w:sz w:val="22"/>
          <w:szCs w:val="22"/>
        </w:rPr>
        <w:t>Općinsko vijeće na prijedlog Općinskog načelnika može odlučiti o kupnji udjela u trgovačkom društvu, ako su za kupnju osigurana sredstva u Proračunu i ako se time štiti interes Općine.</w:t>
      </w:r>
    </w:p>
    <w:p w:rsidR="003F5257" w:rsidRPr="00C9726A" w:rsidRDefault="003F5257" w:rsidP="004E76AF">
      <w:pPr>
        <w:autoSpaceDE w:val="0"/>
        <w:autoSpaceDN w:val="0"/>
        <w:adjustRightInd w:val="0"/>
        <w:ind w:firstLine="567"/>
        <w:rPr>
          <w:rFonts w:ascii="Times New Roman" w:hAnsi="Times New Roman"/>
          <w:sz w:val="22"/>
          <w:szCs w:val="22"/>
        </w:rPr>
      </w:pPr>
    </w:p>
    <w:p w:rsidR="003F5257" w:rsidRPr="00C9726A" w:rsidRDefault="003F5257" w:rsidP="00EB44B5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2"/>
          <w:szCs w:val="22"/>
        </w:rPr>
      </w:pPr>
      <w:r w:rsidRPr="00C9726A">
        <w:rPr>
          <w:rFonts w:ascii="Times New Roman" w:hAnsi="Times New Roman"/>
          <w:b/>
          <w:sz w:val="22"/>
          <w:szCs w:val="22"/>
        </w:rPr>
        <w:t>Č</w:t>
      </w:r>
      <w:r w:rsidR="009148B2">
        <w:rPr>
          <w:rFonts w:ascii="Times New Roman" w:hAnsi="Times New Roman"/>
          <w:b/>
          <w:sz w:val="22"/>
          <w:szCs w:val="22"/>
        </w:rPr>
        <w:t>lanak 2</w:t>
      </w:r>
      <w:r w:rsidR="002359CE">
        <w:rPr>
          <w:rFonts w:ascii="Times New Roman" w:hAnsi="Times New Roman"/>
          <w:b/>
          <w:sz w:val="22"/>
          <w:szCs w:val="22"/>
        </w:rPr>
        <w:t>7</w:t>
      </w:r>
      <w:r w:rsidRPr="00C9726A">
        <w:rPr>
          <w:rFonts w:ascii="Times New Roman" w:hAnsi="Times New Roman"/>
          <w:b/>
          <w:sz w:val="22"/>
          <w:szCs w:val="22"/>
        </w:rPr>
        <w:t>.</w:t>
      </w:r>
    </w:p>
    <w:p w:rsidR="007F4B03" w:rsidRDefault="007F4B03" w:rsidP="004E76AF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O osnivanju i prestanku pravnih osoba čiji je osnivač ili suosnivač Općina odlučuje Općinsko vijeće na prijedlog općinskog načelnika, osim ako posebnim zakonom ili Zakonom o lokalnoj i područnoj (regionalnoj) samoupravi nije drugačije utvrđeno.</w:t>
      </w:r>
    </w:p>
    <w:p w:rsidR="007F4B03" w:rsidRDefault="007F4B03" w:rsidP="004E76AF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U slučaju da prestane javni interes Općine za vlasništvo dionica ili udjela u kapitalu pravnih osoba, Općinsko vijeće na prijedlog Općinskog načelnika odlučuje da se dionice, odnosno udjeli u kapitalu prodaju, ako to nije u suprotnosti s posebnim zakonom.</w:t>
      </w:r>
    </w:p>
    <w:p w:rsidR="007F4B03" w:rsidRDefault="007F4B03" w:rsidP="004E76AF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Primici od prodaje dionica i udjela u kapitalu pravnih osoba koriste se samo za otplatu duga u Računu financiranja, a ako se ostvare u iznosu većem od potrebnog za otplatu duga iz st.1., koristit će se za nabavu nefinancijske i financijske imovine.</w:t>
      </w:r>
    </w:p>
    <w:p w:rsidR="006B1330" w:rsidRDefault="007F4B03" w:rsidP="004E76AF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Općina može steći udjel u kapitalu trgovačkih društava bez naknade</w:t>
      </w:r>
      <w:r w:rsidR="006B1330">
        <w:rPr>
          <w:rFonts w:ascii="Times New Roman" w:hAnsi="Times New Roman"/>
          <w:sz w:val="22"/>
          <w:szCs w:val="22"/>
        </w:rPr>
        <w:t>, te pretvaranjem potraživanja u udjel u kapitalu na temelju odluke predstavničkog tijela na prijedlog Općinskog načelnika.</w:t>
      </w:r>
    </w:p>
    <w:p w:rsidR="006B1330" w:rsidRDefault="006B1330" w:rsidP="004E76AF">
      <w:pPr>
        <w:autoSpaceDE w:val="0"/>
        <w:autoSpaceDN w:val="0"/>
        <w:adjustRightInd w:val="0"/>
        <w:ind w:firstLine="567"/>
        <w:jc w:val="center"/>
        <w:rPr>
          <w:rFonts w:ascii="Times New Roman" w:hAnsi="Times New Roman"/>
          <w:b/>
          <w:sz w:val="22"/>
          <w:szCs w:val="22"/>
        </w:rPr>
      </w:pPr>
    </w:p>
    <w:p w:rsidR="003F5257" w:rsidRPr="00C9726A" w:rsidRDefault="003F5257" w:rsidP="00EB44B5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2"/>
          <w:szCs w:val="22"/>
        </w:rPr>
      </w:pPr>
      <w:r w:rsidRPr="00C9726A">
        <w:rPr>
          <w:rFonts w:ascii="Times New Roman" w:hAnsi="Times New Roman"/>
          <w:b/>
          <w:sz w:val="22"/>
          <w:szCs w:val="22"/>
        </w:rPr>
        <w:t>Č</w:t>
      </w:r>
      <w:r w:rsidR="009148B2">
        <w:rPr>
          <w:rFonts w:ascii="Times New Roman" w:hAnsi="Times New Roman"/>
          <w:b/>
          <w:sz w:val="22"/>
          <w:szCs w:val="22"/>
        </w:rPr>
        <w:t>lanak 2</w:t>
      </w:r>
      <w:r w:rsidR="002359CE">
        <w:rPr>
          <w:rFonts w:ascii="Times New Roman" w:hAnsi="Times New Roman"/>
          <w:b/>
          <w:sz w:val="22"/>
          <w:szCs w:val="22"/>
        </w:rPr>
        <w:t>8</w:t>
      </w:r>
      <w:r w:rsidRPr="00C9726A">
        <w:rPr>
          <w:rFonts w:ascii="Times New Roman" w:hAnsi="Times New Roman"/>
          <w:b/>
          <w:sz w:val="22"/>
          <w:szCs w:val="22"/>
        </w:rPr>
        <w:t>.</w:t>
      </w:r>
    </w:p>
    <w:p w:rsidR="003F5257" w:rsidRPr="00C9726A" w:rsidRDefault="003F5257" w:rsidP="004E76AF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2"/>
          <w:szCs w:val="22"/>
        </w:rPr>
      </w:pPr>
      <w:r w:rsidRPr="00C9726A">
        <w:rPr>
          <w:rFonts w:ascii="Times New Roman" w:hAnsi="Times New Roman"/>
          <w:sz w:val="22"/>
          <w:szCs w:val="22"/>
        </w:rPr>
        <w:t>Trgovačko društvo i javna ustanova kojih je osnivač i većinski vlasnik Općina mogu se dugoročno zaduživati samo za kapitalne projekte</w:t>
      </w:r>
      <w:r w:rsidR="003867BB">
        <w:rPr>
          <w:rFonts w:ascii="Times New Roman" w:hAnsi="Times New Roman"/>
          <w:sz w:val="22"/>
          <w:szCs w:val="22"/>
        </w:rPr>
        <w:t xml:space="preserve"> i uz prethodnu</w:t>
      </w:r>
      <w:r w:rsidRPr="00C9726A">
        <w:rPr>
          <w:rFonts w:ascii="Times New Roman" w:hAnsi="Times New Roman"/>
          <w:sz w:val="22"/>
          <w:szCs w:val="22"/>
        </w:rPr>
        <w:t xml:space="preserve"> suglasnost Općine.</w:t>
      </w:r>
    </w:p>
    <w:p w:rsidR="003F5257" w:rsidRPr="00C9726A" w:rsidRDefault="003F5257" w:rsidP="004E76AF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2"/>
          <w:szCs w:val="22"/>
        </w:rPr>
      </w:pPr>
      <w:r w:rsidRPr="00C9726A">
        <w:rPr>
          <w:rFonts w:ascii="Times New Roman" w:hAnsi="Times New Roman"/>
          <w:sz w:val="22"/>
          <w:szCs w:val="22"/>
        </w:rPr>
        <w:t>Općina može davati jamstva za ispunjenje obveza trgovačkog društva i javne</w:t>
      </w:r>
      <w:r w:rsidR="003867BB">
        <w:rPr>
          <w:rFonts w:ascii="Times New Roman" w:hAnsi="Times New Roman"/>
          <w:sz w:val="22"/>
          <w:szCs w:val="22"/>
        </w:rPr>
        <w:t xml:space="preserve"> </w:t>
      </w:r>
      <w:r w:rsidRPr="00C9726A">
        <w:rPr>
          <w:rFonts w:ascii="Times New Roman" w:hAnsi="Times New Roman"/>
          <w:sz w:val="22"/>
          <w:szCs w:val="22"/>
        </w:rPr>
        <w:t>ustanove kojima je osnivač i većinski vlasnik.</w:t>
      </w:r>
    </w:p>
    <w:p w:rsidR="003F5257" w:rsidRPr="00C9726A" w:rsidRDefault="003F5257" w:rsidP="004E76AF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2"/>
          <w:szCs w:val="22"/>
        </w:rPr>
      </w:pPr>
      <w:r w:rsidRPr="00C9726A">
        <w:rPr>
          <w:rFonts w:ascii="Times New Roman" w:hAnsi="Times New Roman"/>
          <w:sz w:val="22"/>
          <w:szCs w:val="22"/>
        </w:rPr>
        <w:lastRenderedPageBreak/>
        <w:t>Odluku o davanju jamstva iz prethodnog stavka, uz prethodnu suglasnost Ministra financija, donosi Općinsko vijeće</w:t>
      </w:r>
      <w:r w:rsidR="008607DE">
        <w:rPr>
          <w:rFonts w:ascii="Times New Roman" w:hAnsi="Times New Roman"/>
          <w:sz w:val="22"/>
          <w:szCs w:val="22"/>
        </w:rPr>
        <w:t>, a  U</w:t>
      </w:r>
      <w:r w:rsidRPr="00C9726A">
        <w:rPr>
          <w:rFonts w:ascii="Times New Roman" w:hAnsi="Times New Roman"/>
          <w:sz w:val="22"/>
          <w:szCs w:val="22"/>
        </w:rPr>
        <w:t xml:space="preserve">govor o jamstvu u ime Općine sklapa Općinski načelnik. </w:t>
      </w:r>
    </w:p>
    <w:p w:rsidR="003F5257" w:rsidRPr="00C9726A" w:rsidRDefault="003F5257" w:rsidP="004E76AF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2"/>
          <w:szCs w:val="22"/>
        </w:rPr>
      </w:pPr>
      <w:r w:rsidRPr="00C9726A">
        <w:rPr>
          <w:rFonts w:ascii="Times New Roman" w:hAnsi="Times New Roman"/>
          <w:sz w:val="22"/>
          <w:szCs w:val="22"/>
        </w:rPr>
        <w:t xml:space="preserve"> Otplate glavnice i kamata od danih jamstava mogu se izvršavati u iznosima iznad planiranih.</w:t>
      </w:r>
    </w:p>
    <w:p w:rsidR="003F5257" w:rsidRPr="00C9726A" w:rsidRDefault="003F5257" w:rsidP="004E76AF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2"/>
          <w:szCs w:val="22"/>
        </w:rPr>
      </w:pPr>
      <w:r w:rsidRPr="00C9726A">
        <w:rPr>
          <w:rFonts w:ascii="Times New Roman" w:hAnsi="Times New Roman"/>
          <w:sz w:val="22"/>
          <w:szCs w:val="22"/>
        </w:rPr>
        <w:t xml:space="preserve"> Općina je obvezna izvijestiti Ministarstvo financija o sklopljenom ugovoru o jamstvu u</w:t>
      </w:r>
      <w:r w:rsidR="000D1C87">
        <w:rPr>
          <w:rFonts w:ascii="Times New Roman" w:hAnsi="Times New Roman"/>
          <w:sz w:val="22"/>
          <w:szCs w:val="22"/>
        </w:rPr>
        <w:t xml:space="preserve"> </w:t>
      </w:r>
      <w:r w:rsidRPr="00C9726A">
        <w:rPr>
          <w:rFonts w:ascii="Times New Roman" w:hAnsi="Times New Roman"/>
          <w:sz w:val="22"/>
          <w:szCs w:val="22"/>
        </w:rPr>
        <w:t>roku od 8 dana od dana o sklapanju.</w:t>
      </w:r>
    </w:p>
    <w:p w:rsidR="003F5257" w:rsidRPr="00C9726A" w:rsidRDefault="003F5257" w:rsidP="004E76AF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2"/>
          <w:szCs w:val="22"/>
        </w:rPr>
      </w:pPr>
      <w:r w:rsidRPr="00C9726A">
        <w:rPr>
          <w:rFonts w:ascii="Times New Roman" w:hAnsi="Times New Roman"/>
          <w:sz w:val="22"/>
          <w:szCs w:val="22"/>
        </w:rPr>
        <w:t>Općina je obavezna izvještavati Ministarstvo financija unutar proračunske godine,</w:t>
      </w:r>
      <w:r w:rsidR="003867BB">
        <w:rPr>
          <w:rFonts w:ascii="Times New Roman" w:hAnsi="Times New Roman"/>
          <w:sz w:val="22"/>
          <w:szCs w:val="22"/>
        </w:rPr>
        <w:t xml:space="preserve"> </w:t>
      </w:r>
      <w:r w:rsidRPr="00C9726A">
        <w:rPr>
          <w:rFonts w:ascii="Times New Roman" w:hAnsi="Times New Roman"/>
          <w:sz w:val="22"/>
          <w:szCs w:val="22"/>
        </w:rPr>
        <w:t>tromjesečno do 10. u mjesecu za prethodno izvještajno razdoblje o stanju aktivnih jamstava za</w:t>
      </w:r>
      <w:r w:rsidR="000D1C87">
        <w:rPr>
          <w:rFonts w:ascii="Times New Roman" w:hAnsi="Times New Roman"/>
          <w:sz w:val="22"/>
          <w:szCs w:val="22"/>
        </w:rPr>
        <w:t xml:space="preserve"> </w:t>
      </w:r>
      <w:r w:rsidRPr="00C9726A">
        <w:rPr>
          <w:rFonts w:ascii="Times New Roman" w:hAnsi="Times New Roman"/>
          <w:sz w:val="22"/>
          <w:szCs w:val="22"/>
        </w:rPr>
        <w:t>koja je dana suglasnost.</w:t>
      </w:r>
    </w:p>
    <w:p w:rsidR="003F5257" w:rsidRPr="00C9726A" w:rsidRDefault="003F5257" w:rsidP="004E76AF">
      <w:pPr>
        <w:autoSpaceDE w:val="0"/>
        <w:autoSpaceDN w:val="0"/>
        <w:adjustRightInd w:val="0"/>
        <w:ind w:firstLine="567"/>
        <w:rPr>
          <w:rFonts w:ascii="Times New Roman" w:hAnsi="Times New Roman"/>
          <w:sz w:val="22"/>
          <w:szCs w:val="22"/>
        </w:rPr>
      </w:pPr>
    </w:p>
    <w:p w:rsidR="003F5257" w:rsidRPr="00714046" w:rsidRDefault="003F5257" w:rsidP="004E76AF">
      <w:pPr>
        <w:autoSpaceDE w:val="0"/>
        <w:autoSpaceDN w:val="0"/>
        <w:adjustRightInd w:val="0"/>
        <w:ind w:firstLine="567"/>
        <w:rPr>
          <w:rFonts w:ascii="Times New Roman" w:hAnsi="Times New Roman"/>
          <w:b/>
          <w:bCs/>
          <w:sz w:val="22"/>
          <w:szCs w:val="22"/>
        </w:rPr>
      </w:pPr>
      <w:r w:rsidRPr="00C9726A">
        <w:rPr>
          <w:rFonts w:ascii="Times New Roman" w:hAnsi="Times New Roman"/>
          <w:b/>
          <w:bCs/>
          <w:sz w:val="22"/>
          <w:szCs w:val="22"/>
        </w:rPr>
        <w:t>V</w:t>
      </w:r>
      <w:r>
        <w:rPr>
          <w:rFonts w:ascii="Times New Roman" w:hAnsi="Times New Roman"/>
          <w:b/>
          <w:bCs/>
          <w:sz w:val="22"/>
          <w:szCs w:val="22"/>
        </w:rPr>
        <w:t>.</w:t>
      </w:r>
      <w:r w:rsidRPr="00C9726A">
        <w:rPr>
          <w:rFonts w:ascii="Times New Roman" w:hAnsi="Times New Roman"/>
          <w:b/>
          <w:bCs/>
          <w:sz w:val="22"/>
          <w:szCs w:val="22"/>
        </w:rPr>
        <w:t xml:space="preserve"> NADZOR </w:t>
      </w:r>
    </w:p>
    <w:p w:rsidR="003F5257" w:rsidRDefault="003F5257" w:rsidP="004E76AF">
      <w:pPr>
        <w:autoSpaceDE w:val="0"/>
        <w:autoSpaceDN w:val="0"/>
        <w:adjustRightInd w:val="0"/>
        <w:ind w:firstLine="567"/>
        <w:jc w:val="center"/>
        <w:rPr>
          <w:rFonts w:ascii="Times New Roman" w:hAnsi="Times New Roman"/>
          <w:b/>
          <w:sz w:val="22"/>
          <w:szCs w:val="22"/>
        </w:rPr>
      </w:pPr>
    </w:p>
    <w:p w:rsidR="003F5257" w:rsidRPr="00C9726A" w:rsidRDefault="003F5257" w:rsidP="00EB44B5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2"/>
          <w:szCs w:val="22"/>
        </w:rPr>
      </w:pPr>
      <w:r w:rsidRPr="00C9726A">
        <w:rPr>
          <w:rFonts w:ascii="Times New Roman" w:hAnsi="Times New Roman"/>
          <w:b/>
          <w:sz w:val="22"/>
          <w:szCs w:val="22"/>
        </w:rPr>
        <w:t>Č</w:t>
      </w:r>
      <w:r w:rsidR="009148B2">
        <w:rPr>
          <w:rFonts w:ascii="Times New Roman" w:hAnsi="Times New Roman"/>
          <w:b/>
          <w:sz w:val="22"/>
          <w:szCs w:val="22"/>
        </w:rPr>
        <w:t>lanak 2</w:t>
      </w:r>
      <w:r w:rsidR="002359CE">
        <w:rPr>
          <w:rFonts w:ascii="Times New Roman" w:hAnsi="Times New Roman"/>
          <w:b/>
          <w:sz w:val="22"/>
          <w:szCs w:val="22"/>
        </w:rPr>
        <w:t>9</w:t>
      </w:r>
      <w:r w:rsidRPr="00C9726A">
        <w:rPr>
          <w:rFonts w:ascii="Times New Roman" w:hAnsi="Times New Roman"/>
          <w:b/>
          <w:sz w:val="22"/>
          <w:szCs w:val="22"/>
        </w:rPr>
        <w:t>.</w:t>
      </w:r>
    </w:p>
    <w:p w:rsidR="003867BB" w:rsidRDefault="003867BB" w:rsidP="004E76AF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N</w:t>
      </w:r>
      <w:r w:rsidR="0030665B">
        <w:rPr>
          <w:rFonts w:ascii="Times New Roman" w:hAnsi="Times New Roman"/>
          <w:sz w:val="22"/>
          <w:szCs w:val="22"/>
        </w:rPr>
        <w:t>a</w:t>
      </w:r>
      <w:r>
        <w:rPr>
          <w:rFonts w:ascii="Times New Roman" w:hAnsi="Times New Roman"/>
          <w:sz w:val="22"/>
          <w:szCs w:val="22"/>
        </w:rPr>
        <w:t xml:space="preserve">dzor </w:t>
      </w:r>
      <w:r w:rsidR="0030665B">
        <w:rPr>
          <w:rFonts w:ascii="Times New Roman" w:hAnsi="Times New Roman"/>
          <w:sz w:val="22"/>
          <w:szCs w:val="22"/>
        </w:rPr>
        <w:t>zakonitosti</w:t>
      </w:r>
      <w:r>
        <w:rPr>
          <w:rFonts w:ascii="Times New Roman" w:hAnsi="Times New Roman"/>
          <w:sz w:val="22"/>
          <w:szCs w:val="22"/>
        </w:rPr>
        <w:t>, svrhovito</w:t>
      </w:r>
      <w:r w:rsidR="0030665B">
        <w:rPr>
          <w:rFonts w:ascii="Times New Roman" w:hAnsi="Times New Roman"/>
          <w:sz w:val="22"/>
          <w:szCs w:val="22"/>
        </w:rPr>
        <w:t>sti, učinkovitosti i ekonomičnosti raspolaganja proračunskim sredstvima utvrđuje se i provodi sukladno odredbama Zakona o proračunu i drugim propisima.</w:t>
      </w:r>
    </w:p>
    <w:p w:rsidR="00B73BF1" w:rsidRDefault="00B73BF1" w:rsidP="004E76AF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Općinski načelnik ili od njega ovlaštena osoba dužna je sudjelovati u postupku nadzora i na zahtjev inspektora proračunskog nadzora dati mu na uvid svu potrebnu dokumentaciju te omogućiti nesmetano obavljanje proračunskog nadzora uz osiguranje odgovarjućih uvjeta rada.</w:t>
      </w:r>
    </w:p>
    <w:p w:rsidR="003F5257" w:rsidRPr="00C9726A" w:rsidRDefault="003F5257" w:rsidP="004E76AF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2"/>
          <w:szCs w:val="22"/>
        </w:rPr>
      </w:pPr>
      <w:r w:rsidRPr="00C9726A">
        <w:rPr>
          <w:rFonts w:ascii="Times New Roman" w:hAnsi="Times New Roman"/>
          <w:sz w:val="22"/>
          <w:szCs w:val="22"/>
        </w:rPr>
        <w:t>Svi korisnici proračunskih sredstava obvezni su dati sve potrebne podatke, isprave i izvješća koja se od njih zatraže. Ako se prilikom obavljanja kontrole utvrdi da su sredstva bila korištena suprotno Zakonu o proračunu ili ovoj Odluci</w:t>
      </w:r>
      <w:r w:rsidR="0030665B">
        <w:rPr>
          <w:rFonts w:ascii="Times New Roman" w:hAnsi="Times New Roman"/>
          <w:sz w:val="22"/>
          <w:szCs w:val="22"/>
        </w:rPr>
        <w:t>,</w:t>
      </w:r>
      <w:r w:rsidRPr="00C9726A">
        <w:rPr>
          <w:rFonts w:ascii="Times New Roman" w:hAnsi="Times New Roman"/>
          <w:sz w:val="22"/>
          <w:szCs w:val="22"/>
        </w:rPr>
        <w:t xml:space="preserve"> zahtijevat će se povrat sredstava u Proračun, </w:t>
      </w:r>
      <w:r w:rsidR="0030665B">
        <w:rPr>
          <w:rFonts w:ascii="Times New Roman" w:hAnsi="Times New Roman"/>
          <w:sz w:val="22"/>
          <w:szCs w:val="22"/>
        </w:rPr>
        <w:t>ili će se</w:t>
      </w:r>
      <w:r w:rsidRPr="00C9726A">
        <w:rPr>
          <w:rFonts w:ascii="Times New Roman" w:hAnsi="Times New Roman"/>
          <w:sz w:val="22"/>
          <w:szCs w:val="22"/>
        </w:rPr>
        <w:t xml:space="preserve"> za iznos </w:t>
      </w:r>
      <w:r w:rsidR="0030665B">
        <w:rPr>
          <w:rFonts w:ascii="Times New Roman" w:hAnsi="Times New Roman"/>
          <w:sz w:val="22"/>
          <w:szCs w:val="22"/>
        </w:rPr>
        <w:t>nenamjenski utrošenih sredstava</w:t>
      </w:r>
      <w:r w:rsidR="00B73BF1">
        <w:rPr>
          <w:rFonts w:ascii="Times New Roman" w:hAnsi="Times New Roman"/>
          <w:sz w:val="22"/>
          <w:szCs w:val="22"/>
        </w:rPr>
        <w:t xml:space="preserve"> </w:t>
      </w:r>
      <w:r w:rsidRPr="00C9726A">
        <w:rPr>
          <w:rFonts w:ascii="Times New Roman" w:hAnsi="Times New Roman"/>
          <w:sz w:val="22"/>
          <w:szCs w:val="22"/>
        </w:rPr>
        <w:t>korisniku umanjiti proračunska sredstva</w:t>
      </w:r>
      <w:r w:rsidR="0030665B">
        <w:rPr>
          <w:rFonts w:ascii="Times New Roman" w:hAnsi="Times New Roman"/>
          <w:sz w:val="22"/>
          <w:szCs w:val="22"/>
        </w:rPr>
        <w:t>,</w:t>
      </w:r>
      <w:r w:rsidRPr="00C9726A">
        <w:rPr>
          <w:rFonts w:ascii="Times New Roman" w:hAnsi="Times New Roman"/>
          <w:sz w:val="22"/>
          <w:szCs w:val="22"/>
        </w:rPr>
        <w:t xml:space="preserve"> ili će se privremeno obustaviti isplata sredstava </w:t>
      </w:r>
      <w:r w:rsidR="0030665B">
        <w:rPr>
          <w:rFonts w:ascii="Times New Roman" w:hAnsi="Times New Roman"/>
          <w:sz w:val="22"/>
          <w:szCs w:val="22"/>
        </w:rPr>
        <w:t>sa</w:t>
      </w:r>
      <w:r w:rsidRPr="00C9726A">
        <w:rPr>
          <w:rFonts w:ascii="Times New Roman" w:hAnsi="Times New Roman"/>
          <w:sz w:val="22"/>
          <w:szCs w:val="22"/>
        </w:rPr>
        <w:t xml:space="preserve"> stavk</w:t>
      </w:r>
      <w:r w:rsidR="0030665B">
        <w:rPr>
          <w:rFonts w:ascii="Times New Roman" w:hAnsi="Times New Roman"/>
          <w:sz w:val="22"/>
          <w:szCs w:val="22"/>
        </w:rPr>
        <w:t>i</w:t>
      </w:r>
      <w:r w:rsidRPr="00C9726A">
        <w:rPr>
          <w:rFonts w:ascii="Times New Roman" w:hAnsi="Times New Roman"/>
          <w:sz w:val="22"/>
          <w:szCs w:val="22"/>
        </w:rPr>
        <w:t xml:space="preserve"> s kojih su sredstva bila nenamjenski utrošena. </w:t>
      </w:r>
    </w:p>
    <w:p w:rsidR="003F5257" w:rsidRPr="00C9726A" w:rsidRDefault="003F5257" w:rsidP="004E76AF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2"/>
          <w:szCs w:val="22"/>
        </w:rPr>
      </w:pPr>
      <w:r w:rsidRPr="00C9726A">
        <w:rPr>
          <w:rFonts w:ascii="Times New Roman" w:hAnsi="Times New Roman"/>
          <w:sz w:val="22"/>
          <w:szCs w:val="22"/>
        </w:rPr>
        <w:t xml:space="preserve">Odluku </w:t>
      </w:r>
      <w:r w:rsidR="0030665B">
        <w:rPr>
          <w:rFonts w:ascii="Times New Roman" w:hAnsi="Times New Roman"/>
          <w:sz w:val="22"/>
          <w:szCs w:val="22"/>
        </w:rPr>
        <w:t xml:space="preserve">iz prethodnog stavka </w:t>
      </w:r>
      <w:r w:rsidRPr="00C9726A">
        <w:rPr>
          <w:rFonts w:ascii="Times New Roman" w:hAnsi="Times New Roman"/>
          <w:sz w:val="22"/>
          <w:szCs w:val="22"/>
        </w:rPr>
        <w:t>don</w:t>
      </w:r>
      <w:r w:rsidR="0030665B">
        <w:rPr>
          <w:rFonts w:ascii="Times New Roman" w:hAnsi="Times New Roman"/>
          <w:sz w:val="22"/>
          <w:szCs w:val="22"/>
        </w:rPr>
        <w:t>osi</w:t>
      </w:r>
      <w:r w:rsidRPr="00C9726A">
        <w:rPr>
          <w:rFonts w:ascii="Times New Roman" w:hAnsi="Times New Roman"/>
          <w:sz w:val="22"/>
          <w:szCs w:val="22"/>
        </w:rPr>
        <w:t xml:space="preserve"> Općinski načelnik.</w:t>
      </w:r>
    </w:p>
    <w:p w:rsidR="003F5257" w:rsidRPr="00C9726A" w:rsidRDefault="003F5257" w:rsidP="004E76AF">
      <w:pPr>
        <w:autoSpaceDE w:val="0"/>
        <w:autoSpaceDN w:val="0"/>
        <w:adjustRightInd w:val="0"/>
        <w:ind w:firstLine="567"/>
        <w:rPr>
          <w:rFonts w:ascii="Times New Roman" w:hAnsi="Times New Roman"/>
          <w:sz w:val="22"/>
          <w:szCs w:val="22"/>
        </w:rPr>
      </w:pPr>
    </w:p>
    <w:p w:rsidR="003F5257" w:rsidRPr="00C9726A" w:rsidRDefault="009148B2" w:rsidP="00EB44B5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 xml:space="preserve">Članak </w:t>
      </w:r>
      <w:r w:rsidR="002359CE">
        <w:rPr>
          <w:rFonts w:ascii="Times New Roman" w:hAnsi="Times New Roman"/>
          <w:b/>
          <w:sz w:val="22"/>
          <w:szCs w:val="22"/>
        </w:rPr>
        <w:t>30</w:t>
      </w:r>
      <w:r w:rsidR="003F5257" w:rsidRPr="00C9726A">
        <w:rPr>
          <w:rFonts w:ascii="Times New Roman" w:hAnsi="Times New Roman"/>
          <w:b/>
          <w:sz w:val="22"/>
          <w:szCs w:val="22"/>
        </w:rPr>
        <w:t>.</w:t>
      </w:r>
    </w:p>
    <w:p w:rsidR="0030665B" w:rsidRDefault="003F5257" w:rsidP="004E76AF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2"/>
          <w:szCs w:val="22"/>
        </w:rPr>
      </w:pPr>
      <w:r w:rsidRPr="00C9726A">
        <w:rPr>
          <w:rFonts w:ascii="Times New Roman" w:hAnsi="Times New Roman"/>
          <w:sz w:val="22"/>
          <w:szCs w:val="22"/>
        </w:rPr>
        <w:tab/>
        <w:t>U Općini će se uspostaviti sustav unutarnjih financijskih kontrola u skladu s važećim odredbama Zakona o sustavu unutarnjih financijskih kontrola u javnom sektoru, Zakona o fiskalnoj odgovornosti</w:t>
      </w:r>
      <w:r w:rsidR="0030665B">
        <w:rPr>
          <w:rFonts w:ascii="Times New Roman" w:hAnsi="Times New Roman"/>
          <w:sz w:val="22"/>
          <w:szCs w:val="22"/>
        </w:rPr>
        <w:t>, te provedbenim propisima.</w:t>
      </w:r>
    </w:p>
    <w:p w:rsidR="003F5257" w:rsidRPr="00C9726A" w:rsidRDefault="003F5257" w:rsidP="004E76AF">
      <w:pPr>
        <w:autoSpaceDE w:val="0"/>
        <w:autoSpaceDN w:val="0"/>
        <w:adjustRightInd w:val="0"/>
        <w:ind w:firstLine="567"/>
        <w:rPr>
          <w:rFonts w:ascii="Times New Roman" w:hAnsi="Times New Roman"/>
          <w:sz w:val="22"/>
          <w:szCs w:val="22"/>
        </w:rPr>
      </w:pPr>
      <w:r w:rsidRPr="00C9726A">
        <w:rPr>
          <w:rFonts w:ascii="Times New Roman" w:hAnsi="Times New Roman"/>
          <w:sz w:val="22"/>
          <w:szCs w:val="22"/>
        </w:rPr>
        <w:t xml:space="preserve"> </w:t>
      </w:r>
    </w:p>
    <w:p w:rsidR="003F5257" w:rsidRPr="00C9726A" w:rsidRDefault="003F5257" w:rsidP="004E76AF">
      <w:pPr>
        <w:autoSpaceDE w:val="0"/>
        <w:autoSpaceDN w:val="0"/>
        <w:adjustRightInd w:val="0"/>
        <w:ind w:left="720" w:firstLine="567"/>
        <w:rPr>
          <w:rFonts w:ascii="Times New Roman" w:hAnsi="Times New Roman"/>
          <w:sz w:val="22"/>
          <w:szCs w:val="22"/>
        </w:rPr>
      </w:pPr>
    </w:p>
    <w:p w:rsidR="003F5257" w:rsidRPr="00714046" w:rsidRDefault="003F5257" w:rsidP="004E76AF">
      <w:pPr>
        <w:autoSpaceDE w:val="0"/>
        <w:autoSpaceDN w:val="0"/>
        <w:adjustRightInd w:val="0"/>
        <w:ind w:firstLine="567"/>
        <w:rPr>
          <w:rFonts w:ascii="Times New Roman" w:hAnsi="Times New Roman"/>
          <w:b/>
          <w:bCs/>
          <w:sz w:val="22"/>
          <w:szCs w:val="22"/>
        </w:rPr>
      </w:pPr>
      <w:r w:rsidRPr="00C9726A">
        <w:rPr>
          <w:rFonts w:ascii="Times New Roman" w:hAnsi="Times New Roman"/>
          <w:b/>
          <w:bCs/>
          <w:sz w:val="22"/>
          <w:szCs w:val="22"/>
        </w:rPr>
        <w:t>VI</w:t>
      </w:r>
      <w:r>
        <w:rPr>
          <w:rFonts w:ascii="Times New Roman" w:hAnsi="Times New Roman"/>
          <w:b/>
          <w:bCs/>
          <w:sz w:val="22"/>
          <w:szCs w:val="22"/>
        </w:rPr>
        <w:t>.</w:t>
      </w:r>
      <w:r w:rsidRPr="00C9726A">
        <w:rPr>
          <w:rFonts w:ascii="Times New Roman" w:hAnsi="Times New Roman"/>
          <w:b/>
          <w:bCs/>
          <w:sz w:val="22"/>
          <w:szCs w:val="22"/>
        </w:rPr>
        <w:t xml:space="preserve"> PRIJELAZNE I ZAVRŠNE ODREDBE</w:t>
      </w:r>
    </w:p>
    <w:p w:rsidR="003F5257" w:rsidRDefault="003F5257" w:rsidP="004E76AF">
      <w:pPr>
        <w:autoSpaceDE w:val="0"/>
        <w:autoSpaceDN w:val="0"/>
        <w:adjustRightInd w:val="0"/>
        <w:ind w:firstLine="567"/>
        <w:jc w:val="center"/>
        <w:rPr>
          <w:rFonts w:ascii="Times New Roman" w:hAnsi="Times New Roman"/>
          <w:b/>
          <w:sz w:val="22"/>
          <w:szCs w:val="22"/>
        </w:rPr>
      </w:pPr>
    </w:p>
    <w:p w:rsidR="003F5257" w:rsidRPr="00C9726A" w:rsidRDefault="003F5257" w:rsidP="00EB44B5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2"/>
          <w:szCs w:val="22"/>
        </w:rPr>
      </w:pPr>
      <w:r w:rsidRPr="00C9726A">
        <w:rPr>
          <w:rFonts w:ascii="Times New Roman" w:hAnsi="Times New Roman"/>
          <w:b/>
          <w:sz w:val="22"/>
          <w:szCs w:val="22"/>
        </w:rPr>
        <w:t>Č</w:t>
      </w:r>
      <w:r w:rsidR="009148B2">
        <w:rPr>
          <w:rFonts w:ascii="Times New Roman" w:hAnsi="Times New Roman"/>
          <w:b/>
          <w:sz w:val="22"/>
          <w:szCs w:val="22"/>
        </w:rPr>
        <w:t>lanak 3</w:t>
      </w:r>
      <w:r w:rsidR="002359CE">
        <w:rPr>
          <w:rFonts w:ascii="Times New Roman" w:hAnsi="Times New Roman"/>
          <w:b/>
          <w:sz w:val="22"/>
          <w:szCs w:val="22"/>
        </w:rPr>
        <w:t>1</w:t>
      </w:r>
      <w:r w:rsidRPr="00C9726A">
        <w:rPr>
          <w:rFonts w:ascii="Times New Roman" w:hAnsi="Times New Roman"/>
          <w:b/>
          <w:sz w:val="22"/>
          <w:szCs w:val="22"/>
        </w:rPr>
        <w:t>.</w:t>
      </w:r>
    </w:p>
    <w:p w:rsidR="003F5257" w:rsidRDefault="003F5257" w:rsidP="004E76AF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2"/>
          <w:szCs w:val="22"/>
        </w:rPr>
      </w:pPr>
      <w:r w:rsidRPr="00C9726A">
        <w:rPr>
          <w:rFonts w:ascii="Times New Roman" w:hAnsi="Times New Roman"/>
          <w:b/>
          <w:sz w:val="22"/>
          <w:szCs w:val="22"/>
        </w:rPr>
        <w:tab/>
      </w:r>
      <w:r w:rsidRPr="00C9726A">
        <w:rPr>
          <w:rFonts w:ascii="Times New Roman" w:hAnsi="Times New Roman"/>
          <w:sz w:val="22"/>
          <w:szCs w:val="22"/>
        </w:rPr>
        <w:t xml:space="preserve">Ova </w:t>
      </w:r>
      <w:r w:rsidR="00D47254">
        <w:rPr>
          <w:rFonts w:ascii="Times New Roman" w:hAnsi="Times New Roman"/>
          <w:sz w:val="22"/>
          <w:szCs w:val="22"/>
        </w:rPr>
        <w:t>O</w:t>
      </w:r>
      <w:r w:rsidRPr="00C9726A">
        <w:rPr>
          <w:rFonts w:ascii="Times New Roman" w:hAnsi="Times New Roman"/>
          <w:sz w:val="22"/>
          <w:szCs w:val="22"/>
        </w:rPr>
        <w:t xml:space="preserve">dluka stupa na snagu osmog dana od objave u Službenom </w:t>
      </w:r>
      <w:r w:rsidR="008607DE">
        <w:rPr>
          <w:rFonts w:ascii="Times New Roman" w:hAnsi="Times New Roman"/>
          <w:sz w:val="22"/>
          <w:szCs w:val="22"/>
        </w:rPr>
        <w:t xml:space="preserve">vjesniku </w:t>
      </w:r>
      <w:r w:rsidR="000353C6">
        <w:rPr>
          <w:rFonts w:ascii="Times New Roman" w:hAnsi="Times New Roman"/>
          <w:sz w:val="22"/>
          <w:szCs w:val="22"/>
        </w:rPr>
        <w:t xml:space="preserve">Šibensko-kninske </w:t>
      </w:r>
      <w:r w:rsidR="00840558">
        <w:rPr>
          <w:rFonts w:ascii="Times New Roman" w:hAnsi="Times New Roman"/>
          <w:sz w:val="22"/>
          <w:szCs w:val="22"/>
        </w:rPr>
        <w:t>ž</w:t>
      </w:r>
      <w:r w:rsidR="000353C6">
        <w:rPr>
          <w:rFonts w:ascii="Times New Roman" w:hAnsi="Times New Roman"/>
          <w:sz w:val="22"/>
          <w:szCs w:val="22"/>
        </w:rPr>
        <w:t>upanije</w:t>
      </w:r>
      <w:r w:rsidR="008607DE">
        <w:rPr>
          <w:rFonts w:ascii="Times New Roman" w:hAnsi="Times New Roman"/>
          <w:sz w:val="22"/>
          <w:szCs w:val="22"/>
        </w:rPr>
        <w:t>, a primjenjuje se od 01. siječnja 201</w:t>
      </w:r>
      <w:r w:rsidR="002D5741">
        <w:rPr>
          <w:rFonts w:ascii="Times New Roman" w:hAnsi="Times New Roman"/>
          <w:sz w:val="22"/>
          <w:szCs w:val="22"/>
        </w:rPr>
        <w:t>9</w:t>
      </w:r>
      <w:r w:rsidR="00B73BF1">
        <w:rPr>
          <w:rFonts w:ascii="Times New Roman" w:hAnsi="Times New Roman"/>
          <w:sz w:val="22"/>
          <w:szCs w:val="22"/>
        </w:rPr>
        <w:t>.</w:t>
      </w:r>
      <w:r w:rsidR="002D5741">
        <w:rPr>
          <w:rFonts w:ascii="Times New Roman" w:hAnsi="Times New Roman"/>
          <w:sz w:val="22"/>
          <w:szCs w:val="22"/>
        </w:rPr>
        <w:t xml:space="preserve"> godine.</w:t>
      </w:r>
    </w:p>
    <w:p w:rsidR="000353C6" w:rsidRDefault="000353C6" w:rsidP="004E76AF">
      <w:pPr>
        <w:autoSpaceDE w:val="0"/>
        <w:autoSpaceDN w:val="0"/>
        <w:adjustRightInd w:val="0"/>
        <w:ind w:firstLine="567"/>
        <w:rPr>
          <w:rFonts w:ascii="Times New Roman" w:hAnsi="Times New Roman"/>
          <w:sz w:val="22"/>
          <w:szCs w:val="22"/>
        </w:rPr>
      </w:pPr>
    </w:p>
    <w:p w:rsidR="000353C6" w:rsidRDefault="000353C6" w:rsidP="004E76AF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2"/>
          <w:szCs w:val="22"/>
        </w:rPr>
      </w:pPr>
    </w:p>
    <w:p w:rsidR="000353C6" w:rsidRDefault="000353C6" w:rsidP="00CB3727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K</w:t>
      </w:r>
      <w:r w:rsidR="001B282E">
        <w:rPr>
          <w:rFonts w:ascii="Times New Roman" w:hAnsi="Times New Roman"/>
          <w:sz w:val="22"/>
          <w:szCs w:val="22"/>
        </w:rPr>
        <w:t>LASA</w:t>
      </w:r>
      <w:r>
        <w:rPr>
          <w:rFonts w:ascii="Times New Roman" w:hAnsi="Times New Roman"/>
          <w:sz w:val="22"/>
          <w:szCs w:val="22"/>
        </w:rPr>
        <w:t>: 400-0</w:t>
      </w:r>
      <w:r w:rsidR="001B282E">
        <w:rPr>
          <w:rFonts w:ascii="Times New Roman" w:hAnsi="Times New Roman"/>
          <w:sz w:val="22"/>
          <w:szCs w:val="22"/>
        </w:rPr>
        <w:t>8</w:t>
      </w:r>
      <w:r>
        <w:rPr>
          <w:rFonts w:ascii="Times New Roman" w:hAnsi="Times New Roman"/>
          <w:sz w:val="22"/>
          <w:szCs w:val="22"/>
        </w:rPr>
        <w:t>/1</w:t>
      </w:r>
      <w:r w:rsidR="002D5741">
        <w:rPr>
          <w:rFonts w:ascii="Times New Roman" w:hAnsi="Times New Roman"/>
          <w:sz w:val="22"/>
          <w:szCs w:val="22"/>
        </w:rPr>
        <w:t>8</w:t>
      </w:r>
      <w:r>
        <w:rPr>
          <w:rFonts w:ascii="Times New Roman" w:hAnsi="Times New Roman"/>
          <w:sz w:val="22"/>
          <w:szCs w:val="22"/>
        </w:rPr>
        <w:t>-01/</w:t>
      </w:r>
      <w:r w:rsidR="00B73BF1">
        <w:rPr>
          <w:rFonts w:ascii="Times New Roman" w:hAnsi="Times New Roman"/>
          <w:sz w:val="22"/>
          <w:szCs w:val="22"/>
        </w:rPr>
        <w:t>1</w:t>
      </w:r>
    </w:p>
    <w:p w:rsidR="000353C6" w:rsidRDefault="000353C6" w:rsidP="00CB3727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U</w:t>
      </w:r>
      <w:r w:rsidR="001B282E">
        <w:rPr>
          <w:rFonts w:ascii="Times New Roman" w:hAnsi="Times New Roman"/>
          <w:sz w:val="22"/>
          <w:szCs w:val="22"/>
        </w:rPr>
        <w:t>RBROJ</w:t>
      </w:r>
      <w:r>
        <w:rPr>
          <w:rFonts w:ascii="Times New Roman" w:hAnsi="Times New Roman"/>
          <w:sz w:val="22"/>
          <w:szCs w:val="22"/>
        </w:rPr>
        <w:t>:</w:t>
      </w:r>
      <w:r w:rsidR="001B282E">
        <w:rPr>
          <w:rFonts w:ascii="Times New Roman" w:hAnsi="Times New Roman"/>
          <w:sz w:val="22"/>
          <w:szCs w:val="22"/>
        </w:rPr>
        <w:t xml:space="preserve"> </w:t>
      </w:r>
      <w:r w:rsidR="00B73BF1">
        <w:rPr>
          <w:rFonts w:ascii="Times New Roman" w:hAnsi="Times New Roman"/>
          <w:sz w:val="22"/>
          <w:szCs w:val="22"/>
        </w:rPr>
        <w:t>2182/09-1</w:t>
      </w:r>
      <w:r w:rsidR="002D5741">
        <w:rPr>
          <w:rFonts w:ascii="Times New Roman" w:hAnsi="Times New Roman"/>
          <w:sz w:val="22"/>
          <w:szCs w:val="22"/>
        </w:rPr>
        <w:t>8</w:t>
      </w:r>
      <w:r>
        <w:rPr>
          <w:rFonts w:ascii="Times New Roman" w:hAnsi="Times New Roman"/>
          <w:sz w:val="22"/>
          <w:szCs w:val="22"/>
        </w:rPr>
        <w:t>-01</w:t>
      </w:r>
      <w:r w:rsidRPr="00C9726A">
        <w:rPr>
          <w:rFonts w:ascii="Times New Roman" w:hAnsi="Times New Roman"/>
          <w:sz w:val="22"/>
          <w:szCs w:val="22"/>
        </w:rPr>
        <w:fldChar w:fldCharType="begin"/>
      </w:r>
      <w:r w:rsidRPr="00C9726A">
        <w:rPr>
          <w:rFonts w:ascii="Times New Roman" w:hAnsi="Times New Roman"/>
          <w:sz w:val="22"/>
          <w:szCs w:val="22"/>
        </w:rPr>
        <w:instrText xml:space="preserve"> FILLIN  "Upisite URBROJ..." \* MERGEFORMAT </w:instrText>
      </w:r>
      <w:r w:rsidRPr="00C9726A">
        <w:rPr>
          <w:rFonts w:ascii="Times New Roman" w:hAnsi="Times New Roman"/>
          <w:sz w:val="22"/>
          <w:szCs w:val="22"/>
        </w:rPr>
        <w:fldChar w:fldCharType="end"/>
      </w:r>
    </w:p>
    <w:p w:rsidR="000353C6" w:rsidRPr="00CB3727" w:rsidRDefault="000353C6" w:rsidP="00CB3727">
      <w:pPr>
        <w:rPr>
          <w:rFonts w:ascii="Times New Roman" w:hAnsi="Times New Roman"/>
          <w:sz w:val="22"/>
          <w:szCs w:val="22"/>
        </w:rPr>
      </w:pPr>
      <w:r w:rsidRPr="00CB3727">
        <w:rPr>
          <w:rFonts w:ascii="Times New Roman" w:hAnsi="Times New Roman"/>
          <w:sz w:val="22"/>
          <w:szCs w:val="22"/>
        </w:rPr>
        <w:t xml:space="preserve">U Oklaju, </w:t>
      </w:r>
      <w:r w:rsidR="002D5741" w:rsidRPr="00CB3727">
        <w:rPr>
          <w:rFonts w:ascii="Times New Roman" w:hAnsi="Times New Roman"/>
          <w:sz w:val="22"/>
          <w:szCs w:val="22"/>
        </w:rPr>
        <w:t>30</w:t>
      </w:r>
      <w:r w:rsidR="0096451C" w:rsidRPr="00CB3727">
        <w:rPr>
          <w:rFonts w:ascii="Times New Roman" w:hAnsi="Times New Roman"/>
          <w:sz w:val="22"/>
          <w:szCs w:val="22"/>
        </w:rPr>
        <w:t>.</w:t>
      </w:r>
      <w:r w:rsidR="002D5741" w:rsidRPr="00CB3727">
        <w:rPr>
          <w:rFonts w:ascii="Times New Roman" w:hAnsi="Times New Roman"/>
          <w:sz w:val="22"/>
          <w:szCs w:val="22"/>
        </w:rPr>
        <w:t xml:space="preserve"> </w:t>
      </w:r>
      <w:r w:rsidR="002A4E3E" w:rsidRPr="00CB3727">
        <w:rPr>
          <w:rFonts w:ascii="Times New Roman" w:hAnsi="Times New Roman"/>
          <w:sz w:val="22"/>
          <w:szCs w:val="22"/>
        </w:rPr>
        <w:t>studenog</w:t>
      </w:r>
      <w:r w:rsidR="002D5741" w:rsidRPr="00CB3727">
        <w:rPr>
          <w:rFonts w:ascii="Times New Roman" w:hAnsi="Times New Roman"/>
          <w:sz w:val="22"/>
          <w:szCs w:val="22"/>
        </w:rPr>
        <w:t xml:space="preserve"> </w:t>
      </w:r>
      <w:r w:rsidR="002B10A6" w:rsidRPr="00CB3727">
        <w:rPr>
          <w:rFonts w:ascii="Times New Roman" w:hAnsi="Times New Roman"/>
          <w:sz w:val="22"/>
          <w:szCs w:val="22"/>
        </w:rPr>
        <w:t>201</w:t>
      </w:r>
      <w:r w:rsidR="002D5741" w:rsidRPr="00CB3727">
        <w:rPr>
          <w:rFonts w:ascii="Times New Roman" w:hAnsi="Times New Roman"/>
          <w:sz w:val="22"/>
          <w:szCs w:val="22"/>
        </w:rPr>
        <w:t>8</w:t>
      </w:r>
      <w:r w:rsidR="002B10A6" w:rsidRPr="00CB3727">
        <w:rPr>
          <w:rFonts w:ascii="Times New Roman" w:hAnsi="Times New Roman"/>
          <w:sz w:val="22"/>
          <w:szCs w:val="22"/>
        </w:rPr>
        <w:t>.</w:t>
      </w:r>
      <w:r w:rsidR="0096451C" w:rsidRPr="00CB3727">
        <w:rPr>
          <w:rFonts w:ascii="Times New Roman" w:hAnsi="Times New Roman"/>
          <w:sz w:val="22"/>
          <w:szCs w:val="22"/>
        </w:rPr>
        <w:t xml:space="preserve"> godine</w:t>
      </w:r>
    </w:p>
    <w:p w:rsidR="00CB3727" w:rsidRDefault="00CB3727" w:rsidP="00CB3727">
      <w:pPr>
        <w:autoSpaceDE w:val="0"/>
        <w:autoSpaceDN w:val="0"/>
        <w:adjustRightInd w:val="0"/>
        <w:rPr>
          <w:rFonts w:ascii="Times New Roman" w:hAnsi="Times New Roman"/>
          <w:sz w:val="22"/>
          <w:szCs w:val="22"/>
        </w:rPr>
      </w:pPr>
    </w:p>
    <w:p w:rsidR="00197A83" w:rsidRDefault="00197A83" w:rsidP="00CB3727">
      <w:pPr>
        <w:autoSpaceDE w:val="0"/>
        <w:autoSpaceDN w:val="0"/>
        <w:adjustRightInd w:val="0"/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OPĆINSKO VIJEĆE</w:t>
      </w:r>
    </w:p>
    <w:p w:rsidR="00197A83" w:rsidRDefault="00197A83" w:rsidP="00CB3727">
      <w:pPr>
        <w:autoSpaceDE w:val="0"/>
        <w:autoSpaceDN w:val="0"/>
        <w:adjustRightInd w:val="0"/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OPĆINE PROMINA</w:t>
      </w:r>
    </w:p>
    <w:p w:rsidR="002D5741" w:rsidRDefault="002D5741" w:rsidP="004E76AF">
      <w:pPr>
        <w:autoSpaceDE w:val="0"/>
        <w:autoSpaceDN w:val="0"/>
        <w:adjustRightInd w:val="0"/>
        <w:ind w:firstLine="567"/>
        <w:jc w:val="center"/>
        <w:rPr>
          <w:rFonts w:ascii="Times New Roman" w:hAnsi="Times New Roman"/>
          <w:sz w:val="22"/>
          <w:szCs w:val="22"/>
        </w:rPr>
      </w:pPr>
    </w:p>
    <w:p w:rsidR="00197A83" w:rsidRDefault="00197A83" w:rsidP="004E76AF">
      <w:pPr>
        <w:autoSpaceDE w:val="0"/>
        <w:autoSpaceDN w:val="0"/>
        <w:adjustRightInd w:val="0"/>
        <w:ind w:left="2832" w:firstLine="567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 w:rsidR="0096451C"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 xml:space="preserve">  Predsjedni</w:t>
      </w:r>
      <w:r w:rsidR="00D47254">
        <w:rPr>
          <w:rFonts w:ascii="Times New Roman" w:hAnsi="Times New Roman"/>
          <w:sz w:val="22"/>
          <w:szCs w:val="22"/>
        </w:rPr>
        <w:t>ca</w:t>
      </w:r>
      <w:r w:rsidR="0096451C">
        <w:rPr>
          <w:rFonts w:ascii="Times New Roman" w:hAnsi="Times New Roman"/>
          <w:sz w:val="22"/>
          <w:szCs w:val="22"/>
        </w:rPr>
        <w:t>:</w:t>
      </w:r>
    </w:p>
    <w:p w:rsidR="00197A83" w:rsidRDefault="00197A83" w:rsidP="004E76AF">
      <w:pPr>
        <w:autoSpaceDE w:val="0"/>
        <w:autoSpaceDN w:val="0"/>
        <w:adjustRightInd w:val="0"/>
        <w:ind w:left="2832" w:firstLine="567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 w:rsidR="0096451C"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  <w:t>Da</w:t>
      </w:r>
      <w:r w:rsidR="00D47254">
        <w:rPr>
          <w:rFonts w:ascii="Times New Roman" w:hAnsi="Times New Roman"/>
          <w:sz w:val="22"/>
          <w:szCs w:val="22"/>
        </w:rPr>
        <w:t>vorka Bronić</w:t>
      </w:r>
    </w:p>
    <w:p w:rsidR="00197A83" w:rsidRPr="00C9726A" w:rsidRDefault="00197A83" w:rsidP="004E76AF">
      <w:pPr>
        <w:ind w:firstLine="567"/>
        <w:rPr>
          <w:rFonts w:ascii="Times New Roman" w:hAnsi="Times New Roman"/>
          <w:sz w:val="22"/>
          <w:szCs w:val="22"/>
        </w:rPr>
      </w:pPr>
    </w:p>
    <w:sectPr w:rsidR="00197A83" w:rsidRPr="00C972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HR Times">
    <w:altName w:val="Courier New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99C2D09"/>
    <w:multiLevelType w:val="hybridMultilevel"/>
    <w:tmpl w:val="25B6398A"/>
    <w:lvl w:ilvl="0" w:tplc="782EFFB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5257"/>
    <w:rsid w:val="00010CE2"/>
    <w:rsid w:val="000353C6"/>
    <w:rsid w:val="000B3B60"/>
    <w:rsid w:val="000D1C87"/>
    <w:rsid w:val="00120992"/>
    <w:rsid w:val="00127D39"/>
    <w:rsid w:val="00136C49"/>
    <w:rsid w:val="00142981"/>
    <w:rsid w:val="00154CCD"/>
    <w:rsid w:val="00186225"/>
    <w:rsid w:val="00197A83"/>
    <w:rsid w:val="001B282E"/>
    <w:rsid w:val="001E48E5"/>
    <w:rsid w:val="002233B0"/>
    <w:rsid w:val="002359CE"/>
    <w:rsid w:val="002A4E3E"/>
    <w:rsid w:val="002B10A6"/>
    <w:rsid w:val="002B1674"/>
    <w:rsid w:val="002D17A3"/>
    <w:rsid w:val="002D5741"/>
    <w:rsid w:val="0030665B"/>
    <w:rsid w:val="0032296E"/>
    <w:rsid w:val="00376612"/>
    <w:rsid w:val="003867BB"/>
    <w:rsid w:val="0039179B"/>
    <w:rsid w:val="003F42F6"/>
    <w:rsid w:val="003F5257"/>
    <w:rsid w:val="00426382"/>
    <w:rsid w:val="004D3106"/>
    <w:rsid w:val="004E76AF"/>
    <w:rsid w:val="00506124"/>
    <w:rsid w:val="0056003D"/>
    <w:rsid w:val="005923B3"/>
    <w:rsid w:val="005B0CF3"/>
    <w:rsid w:val="005C4A27"/>
    <w:rsid w:val="005C63DB"/>
    <w:rsid w:val="005D0586"/>
    <w:rsid w:val="006064E8"/>
    <w:rsid w:val="00613793"/>
    <w:rsid w:val="00636B09"/>
    <w:rsid w:val="0065109B"/>
    <w:rsid w:val="006B1330"/>
    <w:rsid w:val="006C7743"/>
    <w:rsid w:val="006E02A3"/>
    <w:rsid w:val="00727415"/>
    <w:rsid w:val="00736454"/>
    <w:rsid w:val="00740A6F"/>
    <w:rsid w:val="0077038A"/>
    <w:rsid w:val="00771F05"/>
    <w:rsid w:val="007F4B03"/>
    <w:rsid w:val="00840558"/>
    <w:rsid w:val="00850E6F"/>
    <w:rsid w:val="008607DE"/>
    <w:rsid w:val="008B2551"/>
    <w:rsid w:val="008D6371"/>
    <w:rsid w:val="008F14C0"/>
    <w:rsid w:val="008F2236"/>
    <w:rsid w:val="009148B2"/>
    <w:rsid w:val="00940F11"/>
    <w:rsid w:val="00954D71"/>
    <w:rsid w:val="00962301"/>
    <w:rsid w:val="0096451C"/>
    <w:rsid w:val="009D4FFD"/>
    <w:rsid w:val="00A84007"/>
    <w:rsid w:val="00AD1666"/>
    <w:rsid w:val="00B21CFC"/>
    <w:rsid w:val="00B3531A"/>
    <w:rsid w:val="00B5529B"/>
    <w:rsid w:val="00B73BF1"/>
    <w:rsid w:val="00BA41FC"/>
    <w:rsid w:val="00BC5E57"/>
    <w:rsid w:val="00C03526"/>
    <w:rsid w:val="00C26B1B"/>
    <w:rsid w:val="00C4119A"/>
    <w:rsid w:val="00C4302E"/>
    <w:rsid w:val="00C47337"/>
    <w:rsid w:val="00C749E5"/>
    <w:rsid w:val="00CB3727"/>
    <w:rsid w:val="00D47254"/>
    <w:rsid w:val="00DB3517"/>
    <w:rsid w:val="00DB57A6"/>
    <w:rsid w:val="00DB7911"/>
    <w:rsid w:val="00DD4861"/>
    <w:rsid w:val="00DF5E8F"/>
    <w:rsid w:val="00E050C0"/>
    <w:rsid w:val="00E6763F"/>
    <w:rsid w:val="00E7434C"/>
    <w:rsid w:val="00EA2C18"/>
    <w:rsid w:val="00EB44B5"/>
    <w:rsid w:val="00EC14D9"/>
    <w:rsid w:val="00EE2588"/>
    <w:rsid w:val="00F8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DA3FAF-1543-447F-98CE-1638EA664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F5257"/>
    <w:rPr>
      <w:rFonts w:ascii="HR Times" w:eastAsia="Times New Roman" w:hAnsi="HR Times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3F5257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rsid w:val="003F5257"/>
    <w:rPr>
      <w:rFonts w:ascii="HR Times" w:eastAsia="Times New Roman" w:hAnsi="HR Times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8F14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3436</Words>
  <Characters>19589</Characters>
  <Application>Microsoft Office Word</Application>
  <DocSecurity>0</DocSecurity>
  <Lines>163</Lines>
  <Paragraphs>45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Općina Promina</Company>
  <LinksUpToDate>false</LinksUpToDate>
  <CharactersWithSpaces>22980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Senka</dc:creator>
  <cp:keywords/>
  <cp:lastModifiedBy>Senka</cp:lastModifiedBy>
  <cp:revision>2</cp:revision>
  <cp:lastPrinted>2017-10-06T09:50:00Z</cp:lastPrinted>
  <dcterms:created xsi:type="dcterms:W3CDTF">2018-11-22T13:52:00Z</dcterms:created>
  <dcterms:modified xsi:type="dcterms:W3CDTF">2018-11-22T13:52:00Z</dcterms:modified>
</cp:coreProperties>
</file>