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FB5" w:rsidRPr="00FD48DB" w:rsidRDefault="00B71FB5" w:rsidP="00901270">
      <w:pPr>
        <w:pStyle w:val="NoSpacing"/>
        <w:spacing w:line="276" w:lineRule="auto"/>
        <w:rPr>
          <w:rFonts w:ascii="Times New Roman" w:hAnsi="Times New Roman"/>
          <w:sz w:val="22"/>
          <w:szCs w:val="22"/>
        </w:rPr>
      </w:pPr>
      <w:r w:rsidRPr="00901270">
        <w:rPr>
          <w:rFonts w:ascii="Times New Roman" w:hAnsi="Times New Roman"/>
          <w:sz w:val="22"/>
          <w:szCs w:val="22"/>
          <w:shd w:val="clear" w:color="auto" w:fill="FFFFFF"/>
        </w:rPr>
        <w:t>Na temelju članka 19. st.1. al.5. Zakona o lokalnoj samoupravi i područnoj (regionalnoj ) samoupravi (Narodne novine br. 33/01, 60/01, 129/05, 109/07, 125/08, 36/09, 36/09, 150/11, 144/12, 19/13, 137/15</w:t>
      </w:r>
      <w:r w:rsidR="008D6C33" w:rsidRPr="00901270">
        <w:rPr>
          <w:rFonts w:ascii="Times New Roman" w:hAnsi="Times New Roman"/>
          <w:sz w:val="22"/>
          <w:szCs w:val="22"/>
          <w:shd w:val="clear" w:color="auto" w:fill="FFFFFF"/>
        </w:rPr>
        <w:t>, 123/17</w:t>
      </w:r>
      <w:r w:rsidRPr="00901270">
        <w:rPr>
          <w:rFonts w:ascii="Times New Roman" w:hAnsi="Times New Roman"/>
          <w:sz w:val="22"/>
          <w:szCs w:val="22"/>
          <w:shd w:val="clear" w:color="auto" w:fill="FFFFFF"/>
        </w:rPr>
        <w:t>), članka 6. stavka 1. i članka 117. stavka 1., 2.  i 5.  Zakona o socijalnoj skrbi („Narodne novine“ br. 157/13 , 152/14, 52/16, 16/1</w:t>
      </w:r>
      <w:r w:rsidR="008D6C33" w:rsidRPr="00901270">
        <w:rPr>
          <w:rFonts w:ascii="Times New Roman" w:hAnsi="Times New Roman"/>
          <w:sz w:val="22"/>
          <w:szCs w:val="22"/>
          <w:shd w:val="clear" w:color="auto" w:fill="FFFFFF"/>
        </w:rPr>
        <w:t>7, 130/1</w:t>
      </w:r>
      <w:r w:rsidRPr="00901270">
        <w:rPr>
          <w:rFonts w:ascii="Times New Roman" w:hAnsi="Times New Roman"/>
          <w:sz w:val="22"/>
          <w:szCs w:val="22"/>
          <w:shd w:val="clear" w:color="auto" w:fill="FFFFFF"/>
        </w:rPr>
        <w:t xml:space="preserve">7) i članka 30. st.1. toč.3. Statuta Općine </w:t>
      </w:r>
      <w:proofErr w:type="spellStart"/>
      <w:r w:rsidRPr="00901270">
        <w:rPr>
          <w:rFonts w:ascii="Times New Roman" w:hAnsi="Times New Roman"/>
          <w:sz w:val="22"/>
          <w:szCs w:val="22"/>
        </w:rPr>
        <w:t>Promina</w:t>
      </w:r>
      <w:proofErr w:type="spellEnd"/>
      <w:r w:rsidRPr="00901270">
        <w:rPr>
          <w:rFonts w:ascii="Times New Roman" w:hAnsi="Times New Roman"/>
          <w:sz w:val="22"/>
          <w:szCs w:val="22"/>
        </w:rPr>
        <w:t xml:space="preserve"> </w:t>
      </w:r>
      <w:r w:rsidR="00901270">
        <w:rPr>
          <w:rFonts w:ascii="Times New Roman" w:hAnsi="Times New Roman"/>
          <w:sz w:val="22"/>
          <w:szCs w:val="22"/>
        </w:rPr>
        <w:t>(</w:t>
      </w:r>
      <w:r w:rsidR="00901270" w:rsidRPr="00901270">
        <w:rPr>
          <w:rFonts w:ascii="Times New Roman" w:hAnsi="Times New Roman"/>
          <w:sz w:val="22"/>
          <w:szCs w:val="22"/>
        </w:rPr>
        <w:t xml:space="preserve">Službeni </w:t>
      </w:r>
      <w:r w:rsidR="00901270" w:rsidRPr="00FD48DB">
        <w:rPr>
          <w:rFonts w:ascii="Times New Roman" w:hAnsi="Times New Roman"/>
          <w:sz w:val="22"/>
          <w:szCs w:val="22"/>
        </w:rPr>
        <w:t>vjesnik Šibensko-kninske županije, broj 02/18</w:t>
      </w:r>
      <w:r w:rsidR="00BF7A54">
        <w:rPr>
          <w:rFonts w:ascii="Times New Roman" w:hAnsi="Times New Roman"/>
          <w:sz w:val="22"/>
          <w:szCs w:val="22"/>
        </w:rPr>
        <w:t>, 07/18</w:t>
      </w:r>
      <w:bookmarkStart w:id="0" w:name="_GoBack"/>
      <w:bookmarkEnd w:id="0"/>
      <w:r w:rsidRPr="00FD48DB">
        <w:rPr>
          <w:rFonts w:ascii="Times New Roman" w:hAnsi="Times New Roman"/>
          <w:sz w:val="22"/>
          <w:szCs w:val="22"/>
        </w:rPr>
        <w:t xml:space="preserve">), Općinsko vijeće Općine </w:t>
      </w:r>
      <w:proofErr w:type="spellStart"/>
      <w:r w:rsidRPr="00FD48DB">
        <w:rPr>
          <w:rFonts w:ascii="Times New Roman" w:hAnsi="Times New Roman"/>
          <w:sz w:val="22"/>
          <w:szCs w:val="22"/>
        </w:rPr>
        <w:t>Promina</w:t>
      </w:r>
      <w:proofErr w:type="spellEnd"/>
      <w:r w:rsidRPr="00FD48DB">
        <w:rPr>
          <w:rFonts w:ascii="Times New Roman" w:hAnsi="Times New Roman"/>
          <w:sz w:val="22"/>
          <w:szCs w:val="22"/>
        </w:rPr>
        <w:t xml:space="preserve">, na </w:t>
      </w:r>
      <w:r w:rsidR="00901270" w:rsidRPr="00FD48DB">
        <w:rPr>
          <w:rFonts w:ascii="Times New Roman" w:hAnsi="Times New Roman"/>
          <w:sz w:val="22"/>
          <w:szCs w:val="22"/>
        </w:rPr>
        <w:t>8</w:t>
      </w:r>
      <w:r w:rsidRPr="00FD48DB">
        <w:rPr>
          <w:rFonts w:ascii="Times New Roman" w:hAnsi="Times New Roman"/>
          <w:sz w:val="22"/>
          <w:szCs w:val="22"/>
        </w:rPr>
        <w:t xml:space="preserve">. sjednici dana </w:t>
      </w:r>
      <w:r w:rsidR="00FD48DB" w:rsidRPr="00FD48DB">
        <w:rPr>
          <w:rFonts w:ascii="Times New Roman" w:hAnsi="Times New Roman"/>
          <w:sz w:val="22"/>
          <w:szCs w:val="22"/>
        </w:rPr>
        <w:t>25</w:t>
      </w:r>
      <w:r w:rsidR="00F17FCD" w:rsidRPr="00FD48DB">
        <w:rPr>
          <w:rFonts w:ascii="Times New Roman" w:hAnsi="Times New Roman"/>
          <w:sz w:val="22"/>
          <w:szCs w:val="22"/>
        </w:rPr>
        <w:t>. s</w:t>
      </w:r>
      <w:r w:rsidR="00901270" w:rsidRPr="00FD48DB">
        <w:rPr>
          <w:rFonts w:ascii="Times New Roman" w:hAnsi="Times New Roman"/>
          <w:sz w:val="22"/>
          <w:szCs w:val="22"/>
        </w:rPr>
        <w:t>rpnj</w:t>
      </w:r>
      <w:r w:rsidR="00F17FCD" w:rsidRPr="00FD48DB">
        <w:rPr>
          <w:rFonts w:ascii="Times New Roman" w:hAnsi="Times New Roman"/>
          <w:sz w:val="22"/>
          <w:szCs w:val="22"/>
        </w:rPr>
        <w:t>a</w:t>
      </w:r>
      <w:r w:rsidRPr="00FD48DB">
        <w:rPr>
          <w:rFonts w:ascii="Times New Roman" w:hAnsi="Times New Roman"/>
          <w:sz w:val="22"/>
          <w:szCs w:val="22"/>
        </w:rPr>
        <w:t xml:space="preserve"> 2018. god</w:t>
      </w:r>
      <w:r w:rsidR="00901270" w:rsidRPr="00FD48DB">
        <w:rPr>
          <w:rFonts w:ascii="Times New Roman" w:hAnsi="Times New Roman"/>
          <w:sz w:val="22"/>
          <w:szCs w:val="22"/>
        </w:rPr>
        <w:t>ine</w:t>
      </w:r>
      <w:r w:rsidRPr="00FD48DB">
        <w:rPr>
          <w:rFonts w:ascii="Times New Roman" w:hAnsi="Times New Roman"/>
          <w:sz w:val="22"/>
          <w:szCs w:val="22"/>
        </w:rPr>
        <w:t xml:space="preserve"> donosi</w:t>
      </w:r>
    </w:p>
    <w:p w:rsidR="00B71FB5" w:rsidRPr="00FD48DB" w:rsidRDefault="00B71FB5" w:rsidP="00B71FB5">
      <w:pPr>
        <w:rPr>
          <w:rFonts w:ascii="Times New Roman" w:hAnsi="Times New Roman"/>
          <w:sz w:val="22"/>
          <w:szCs w:val="22"/>
        </w:rPr>
      </w:pPr>
    </w:p>
    <w:p w:rsidR="00B71FB5" w:rsidRPr="00901270" w:rsidRDefault="00901270" w:rsidP="00901270">
      <w:pPr>
        <w:spacing w:line="276" w:lineRule="auto"/>
        <w:jc w:val="center"/>
        <w:rPr>
          <w:rFonts w:ascii="Times New Roman" w:hAnsi="Times New Roman"/>
          <w:b/>
          <w:sz w:val="25"/>
          <w:szCs w:val="25"/>
        </w:rPr>
      </w:pPr>
      <w:r w:rsidRPr="00901270">
        <w:rPr>
          <w:rFonts w:ascii="Times New Roman" w:hAnsi="Times New Roman"/>
          <w:b/>
          <w:sz w:val="25"/>
          <w:szCs w:val="25"/>
        </w:rPr>
        <w:t xml:space="preserve">II. </w:t>
      </w:r>
      <w:r w:rsidR="00B71FB5" w:rsidRPr="00901270">
        <w:rPr>
          <w:rFonts w:ascii="Times New Roman" w:hAnsi="Times New Roman"/>
          <w:b/>
          <w:sz w:val="25"/>
          <w:szCs w:val="25"/>
        </w:rPr>
        <w:t>IZMJENE</w:t>
      </w:r>
    </w:p>
    <w:p w:rsidR="00B71FB5" w:rsidRPr="00901270" w:rsidRDefault="00B71FB5" w:rsidP="00B71FB5">
      <w:pPr>
        <w:jc w:val="center"/>
        <w:rPr>
          <w:rFonts w:ascii="Times New Roman" w:hAnsi="Times New Roman"/>
          <w:b/>
          <w:sz w:val="25"/>
          <w:szCs w:val="25"/>
        </w:rPr>
      </w:pPr>
      <w:r w:rsidRPr="00901270">
        <w:rPr>
          <w:rFonts w:ascii="Times New Roman" w:hAnsi="Times New Roman"/>
          <w:b/>
          <w:sz w:val="25"/>
          <w:szCs w:val="25"/>
        </w:rPr>
        <w:t xml:space="preserve">Programa socijalnih potreba Općine </w:t>
      </w:r>
      <w:proofErr w:type="spellStart"/>
      <w:r w:rsidRPr="00901270">
        <w:rPr>
          <w:rFonts w:ascii="Times New Roman" w:hAnsi="Times New Roman"/>
          <w:b/>
          <w:sz w:val="25"/>
          <w:szCs w:val="25"/>
        </w:rPr>
        <w:t>Promina</w:t>
      </w:r>
      <w:proofErr w:type="spellEnd"/>
      <w:r w:rsidRPr="00901270">
        <w:rPr>
          <w:rFonts w:ascii="Times New Roman" w:hAnsi="Times New Roman"/>
          <w:b/>
          <w:sz w:val="25"/>
          <w:szCs w:val="25"/>
        </w:rPr>
        <w:t xml:space="preserve"> u 2018. god</w:t>
      </w:r>
      <w:r w:rsidR="00901270">
        <w:rPr>
          <w:rFonts w:ascii="Times New Roman" w:hAnsi="Times New Roman"/>
          <w:b/>
          <w:sz w:val="25"/>
          <w:szCs w:val="25"/>
        </w:rPr>
        <w:t>ini</w:t>
      </w:r>
    </w:p>
    <w:p w:rsidR="00B71FB5" w:rsidRDefault="00B71FB5" w:rsidP="00B71FB5">
      <w:pPr>
        <w:jc w:val="center"/>
        <w:rPr>
          <w:rFonts w:ascii="Times New Roman" w:hAnsi="Times New Roman"/>
          <w:b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1.</w:t>
      </w: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Ovim se Programom utvrđuju prava iz socijalne skrbi i njihov opseg za kojeg Općina osigurava sredstva u Proračunu za 2018. godini, a čija se vrijednost procjenjuje na 357.000,00 kn.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2.</w:t>
      </w: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 2018. godini utvrđuju se sljedeći oblici socijalne skrbi koje će Općina </w:t>
      </w:r>
      <w:proofErr w:type="spellStart"/>
      <w:r>
        <w:rPr>
          <w:rFonts w:ascii="Times New Roman" w:hAnsi="Times New Roman"/>
          <w:sz w:val="22"/>
          <w:szCs w:val="22"/>
        </w:rPr>
        <w:t>Promina</w:t>
      </w:r>
      <w:proofErr w:type="spellEnd"/>
      <w:r>
        <w:rPr>
          <w:rFonts w:ascii="Times New Roman" w:hAnsi="Times New Roman"/>
          <w:sz w:val="22"/>
          <w:szCs w:val="22"/>
        </w:rPr>
        <w:t xml:space="preserve"> financirati iz Proračuna i sredstva planirana za njihovo izvršenje:</w:t>
      </w:r>
    </w:p>
    <w:p w:rsidR="00B65DBA" w:rsidRDefault="00B65DBA" w:rsidP="0086183B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naknada za troškove ogrjeva ................................................................................... 40.000,00 kn</w:t>
      </w:r>
    </w:p>
    <w:p w:rsidR="00B65DBA" w:rsidRDefault="00B65DBA" w:rsidP="0086183B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ostale socijalne naknade</w:t>
      </w:r>
    </w:p>
    <w:p w:rsidR="00B65DBA" w:rsidRDefault="00B65DBA" w:rsidP="0086183B">
      <w:pPr>
        <w:pStyle w:val="ListParagraph"/>
        <w:spacing w:line="276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(naknada za troškove stanovanja i jednokratna naknada) ...................................... 15.000,00 kn</w:t>
      </w:r>
    </w:p>
    <w:p w:rsidR="00B65DBA" w:rsidRDefault="00B65DBA" w:rsidP="0086183B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jednokratna potpora za školsku opremu učenika .................................................... 70.000,00 kn</w:t>
      </w:r>
    </w:p>
    <w:p w:rsidR="00B65DBA" w:rsidRDefault="00B65DBA" w:rsidP="0086183B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jednokratna potpora redovnim studentima</w:t>
      </w:r>
      <w:r w:rsidR="0086183B">
        <w:rPr>
          <w:rFonts w:ascii="Times New Roman" w:hAnsi="Times New Roman"/>
          <w:sz w:val="22"/>
          <w:szCs w:val="22"/>
        </w:rPr>
        <w:t xml:space="preserve"> (+32.000,00 kn)</w:t>
      </w:r>
      <w:r>
        <w:rPr>
          <w:rFonts w:ascii="Times New Roman" w:hAnsi="Times New Roman"/>
          <w:sz w:val="22"/>
          <w:szCs w:val="22"/>
        </w:rPr>
        <w:t xml:space="preserve"> </w:t>
      </w:r>
      <w:r w:rsidR="0086183B">
        <w:rPr>
          <w:rFonts w:ascii="Times New Roman" w:hAnsi="Times New Roman"/>
          <w:sz w:val="22"/>
          <w:szCs w:val="22"/>
        </w:rPr>
        <w:t>………………...…</w:t>
      </w:r>
      <w:r>
        <w:rPr>
          <w:rFonts w:ascii="Times New Roman" w:hAnsi="Times New Roman"/>
          <w:sz w:val="22"/>
          <w:szCs w:val="22"/>
        </w:rPr>
        <w:t>. 102.000,00 kn</w:t>
      </w:r>
    </w:p>
    <w:p w:rsidR="00B65DBA" w:rsidRDefault="00B65DBA" w:rsidP="0086183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jednokratna potpora za novorođenu djecu</w:t>
      </w:r>
      <w:r w:rsidR="0086183B">
        <w:rPr>
          <w:rFonts w:ascii="Times New Roman" w:hAnsi="Times New Roman"/>
          <w:sz w:val="22"/>
          <w:szCs w:val="22"/>
        </w:rPr>
        <w:t xml:space="preserve"> (+15.000,00 kn)</w:t>
      </w:r>
      <w:r>
        <w:rPr>
          <w:rFonts w:ascii="Times New Roman" w:hAnsi="Times New Roman"/>
          <w:sz w:val="22"/>
          <w:szCs w:val="22"/>
        </w:rPr>
        <w:t xml:space="preserve"> …................................. 60.000,00 kn</w:t>
      </w:r>
    </w:p>
    <w:p w:rsidR="00B65DBA" w:rsidRDefault="00B65DBA" w:rsidP="0086183B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sufinanciranje  cijene prijevoza učenika ................................................................. 40.000,00 kn</w:t>
      </w:r>
    </w:p>
    <w:p w:rsidR="00B65DBA" w:rsidRDefault="00B65DBA" w:rsidP="0086183B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jednokratna </w:t>
      </w:r>
      <w:r w:rsidR="0086183B">
        <w:rPr>
          <w:rFonts w:ascii="Times New Roman" w:hAnsi="Times New Roman"/>
          <w:sz w:val="22"/>
          <w:szCs w:val="22"/>
        </w:rPr>
        <w:t>naknada, potpora za sklapanje braka</w:t>
      </w:r>
      <w:r>
        <w:rPr>
          <w:rFonts w:ascii="Times New Roman" w:hAnsi="Times New Roman"/>
          <w:sz w:val="22"/>
          <w:szCs w:val="22"/>
        </w:rPr>
        <w:t xml:space="preserve"> ……………………………….. 30.000,00 kn</w:t>
      </w:r>
    </w:p>
    <w:p w:rsidR="00B65DBA" w:rsidRDefault="00B65DBA" w:rsidP="00B65DBA">
      <w:pPr>
        <w:pStyle w:val="ListParagraph"/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3.</w:t>
      </w: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</w:p>
    <w:p w:rsidR="00B65DBA" w:rsidRDefault="00B65DBA" w:rsidP="0086183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Naknada za troškove stanovanja odnosi se na najamninu, komunalne naknade, el. energiju, plin, grijanje, vodu, odvodnju i druge troškove stanovanja u skladu s posebnim propisima.</w:t>
      </w:r>
    </w:p>
    <w:p w:rsidR="00B65DBA" w:rsidRDefault="00B65DBA" w:rsidP="0086183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Naknada se može odobriti korisniku zajamčene minimalne naknade najviše do polovine iznosa zajamčene minimalne naknade priznate samcu, odnosno kućanstvu sukladno odredbi članka 41. Zakona o socijalnoj skrbi.</w:t>
      </w:r>
    </w:p>
    <w:p w:rsidR="0086183B" w:rsidRDefault="0086183B" w:rsidP="0086183B">
      <w:pPr>
        <w:rPr>
          <w:rFonts w:ascii="Times New Roman" w:hAnsi="Times New Roman"/>
          <w:sz w:val="22"/>
          <w:szCs w:val="22"/>
        </w:rPr>
      </w:pPr>
      <w:r w:rsidRPr="00522DA8">
        <w:rPr>
          <w:rFonts w:ascii="Times New Roman" w:hAnsi="Times New Roman"/>
          <w:sz w:val="22"/>
          <w:szCs w:val="22"/>
        </w:rPr>
        <w:t>Naknada za troškove stanovanja može se odobriti u novcu izravno korisniku, uz predočenje računa čiji se trošak podmiruje, a koji mora glasiti na ime korisnika zajamčene minimalne naknade, podnositelja</w:t>
      </w:r>
    </w:p>
    <w:p w:rsidR="0086183B" w:rsidRDefault="0086183B" w:rsidP="0086183B">
      <w:pPr>
        <w:rPr>
          <w:rFonts w:ascii="Times New Roman" w:hAnsi="Times New Roman"/>
          <w:sz w:val="22"/>
          <w:szCs w:val="22"/>
        </w:rPr>
      </w:pPr>
      <w:r w:rsidRPr="00522DA8">
        <w:rPr>
          <w:rFonts w:ascii="Times New Roman" w:hAnsi="Times New Roman"/>
          <w:sz w:val="22"/>
          <w:szCs w:val="22"/>
        </w:rPr>
        <w:t>zahtjeva, ili na način da Općina djelomično ili u cijelosti plati račun izravno ovlaštenoj pravnoj ili fizičkoj osobi koja je izvršila uslugu</w:t>
      </w:r>
    </w:p>
    <w:p w:rsidR="0086183B" w:rsidRDefault="0086183B" w:rsidP="0086183B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4.</w:t>
      </w: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Naknada za troškove ogrjeva odobrava se korisnicima minimalne zajamčene naknade koji se griju na drva, sukladno članku 43. Zakona o socijalnoj skrbi.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Sredstva za osiguranje prava iz stavka 1. ovog članka Općini doznačava Šibensko-kninska županija, na temelju zahtjeva kojeg Općina dostavlja Županiji najkasnije do rujna tekuće godine za sljedeću godinu, a koji sadrži podatke o korisnicima zajamčene minimalne naknade koji se griju na drva.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86183B" w:rsidRDefault="0086183B" w:rsidP="00B65DBA">
      <w:pPr>
        <w:rPr>
          <w:rFonts w:ascii="Times New Roman" w:hAnsi="Times New Roman"/>
          <w:sz w:val="22"/>
          <w:szCs w:val="22"/>
        </w:rPr>
      </w:pPr>
    </w:p>
    <w:p w:rsidR="0086183B" w:rsidRDefault="0086183B" w:rsidP="00B65DBA">
      <w:pPr>
        <w:rPr>
          <w:rFonts w:ascii="Times New Roman" w:hAnsi="Times New Roman"/>
          <w:sz w:val="22"/>
          <w:szCs w:val="22"/>
        </w:rPr>
      </w:pPr>
    </w:p>
    <w:p w:rsidR="0086183B" w:rsidRDefault="0086183B" w:rsidP="00B65DBA">
      <w:pPr>
        <w:rPr>
          <w:rFonts w:ascii="Times New Roman" w:hAnsi="Times New Roman"/>
          <w:sz w:val="22"/>
          <w:szCs w:val="22"/>
        </w:rPr>
      </w:pPr>
    </w:p>
    <w:p w:rsidR="0086183B" w:rsidRDefault="0086183B" w:rsidP="00B65DBA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Članak 5.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Jednokratna naknada može se odobriti odlukom općinskog načelnika osobi ili kućanstvu koje zbog trenutačnih materijalnih teškoća nije u mogućnosti podmiriti osnovne životne potrebe nastale rođenjem ili školovanjem djeteta, bolešću ili smrću člana obitelji, </w:t>
      </w:r>
      <w:proofErr w:type="spellStart"/>
      <w:r>
        <w:rPr>
          <w:rFonts w:ascii="Times New Roman" w:hAnsi="Times New Roman"/>
          <w:sz w:val="22"/>
          <w:szCs w:val="22"/>
        </w:rPr>
        <w:t>usljed</w:t>
      </w:r>
      <w:proofErr w:type="spellEnd"/>
      <w:r>
        <w:rPr>
          <w:rFonts w:ascii="Times New Roman" w:hAnsi="Times New Roman"/>
          <w:sz w:val="22"/>
          <w:szCs w:val="22"/>
        </w:rPr>
        <w:t xml:space="preserve"> elementarnih nepogoda i drugih izvanrednih okolnosti, pod uvjetom da za isti slučaj nije ostvarila pravo na jednokratnu naknadu kod nadležnog Centra za socijalnu skrb i da podnese dokaze o postojanju materijalnih teškoća i okolnosti zbog kojih traži naknadu.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Naknada iz stavka 1. može se odobriti i za troškove liječenja od teških bolesti, rehabilitacije, te terapije i drugih medicinskih postupaka kod djece s razvojnim poremećajima, invalidnih osoba i osoba s posebnim potrebama ukoliko primanja kućanstva takve osobe nisu dostatna za troškove lijekova, liječenja, rehabilitacije ili terapije koje je preporučio liječnik specijalist, a koji se ne mogu osigurati na teret Hrvatskog zavoda za zdravstveno osiguranje, pod uvjetom da se zahtjevu za odobrenje naknade prilože dokazi o navedenim činjenicama.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6.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Potpora za nabavu školske opreme učenicima je novčani iznos koji se dodjeljuje jednokratno, u iznosu od 1.000,00 kn za svakog redovnog učenika osnovne ili srednje škole koji ima prebivalište na području Općine </w:t>
      </w:r>
      <w:proofErr w:type="spellStart"/>
      <w:r>
        <w:rPr>
          <w:rFonts w:ascii="Times New Roman" w:hAnsi="Times New Roman"/>
          <w:sz w:val="22"/>
          <w:szCs w:val="22"/>
        </w:rPr>
        <w:t>Promina</w:t>
      </w:r>
      <w:proofErr w:type="spellEnd"/>
      <w:r>
        <w:rPr>
          <w:rFonts w:ascii="Times New Roman" w:hAnsi="Times New Roman"/>
          <w:sz w:val="22"/>
          <w:szCs w:val="22"/>
        </w:rPr>
        <w:t>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Postupak, ostali uvjeti i način ostvarivanja jednokratne potpore za nabavu školske opreme učenicima utvrđuju se posebnom odlukom općinskog načelnika</w:t>
      </w: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7.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Potpora za troškove studija je novčani iznos koji se dodjeljuje jednokratno, u iznosu od 3.000,00 kn, svakom redovnom studentu visokoškolske ustanove koji ima prebivalište na području Općine </w:t>
      </w:r>
      <w:proofErr w:type="spellStart"/>
      <w:r>
        <w:rPr>
          <w:rFonts w:ascii="Times New Roman" w:hAnsi="Times New Roman"/>
          <w:sz w:val="22"/>
          <w:szCs w:val="22"/>
        </w:rPr>
        <w:t>Promina</w:t>
      </w:r>
      <w:proofErr w:type="spellEnd"/>
      <w:r>
        <w:rPr>
          <w:rFonts w:ascii="Times New Roman" w:hAnsi="Times New Roman"/>
          <w:sz w:val="22"/>
          <w:szCs w:val="22"/>
        </w:rPr>
        <w:t>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Postupak, ostali uvjeti i način ostvarivanja jednokratne potpore za troškove studija redovnim studentima utvrđuju se posebnom odlukom općinskog načelnika.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8.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86183B" w:rsidRDefault="0086183B" w:rsidP="00B65DBA">
      <w:pPr>
        <w:rPr>
          <w:rFonts w:ascii="Times New Roman" w:hAnsi="Times New Roman"/>
          <w:sz w:val="22"/>
          <w:szCs w:val="22"/>
        </w:rPr>
      </w:pPr>
      <w:r w:rsidRPr="00522DA8">
        <w:rPr>
          <w:rFonts w:ascii="Times New Roman" w:hAnsi="Times New Roman"/>
          <w:sz w:val="22"/>
          <w:szCs w:val="22"/>
        </w:rPr>
        <w:t xml:space="preserve">Novčana potpora za novorođeno dijete je novčani iznos na koji ima pravo jedan od roditelja, </w:t>
      </w:r>
      <w:proofErr w:type="spellStart"/>
      <w:r w:rsidRPr="00522DA8">
        <w:rPr>
          <w:rFonts w:ascii="Times New Roman" w:hAnsi="Times New Roman"/>
          <w:sz w:val="22"/>
          <w:szCs w:val="22"/>
        </w:rPr>
        <w:t>posvojitelj</w:t>
      </w:r>
      <w:proofErr w:type="spellEnd"/>
      <w:r w:rsidRPr="00522DA8">
        <w:rPr>
          <w:rFonts w:ascii="Times New Roman" w:hAnsi="Times New Roman"/>
          <w:sz w:val="22"/>
          <w:szCs w:val="22"/>
        </w:rPr>
        <w:t xml:space="preserve"> ili skrbnik svakog novorođenog djeteta pod uvjetom da barem jedan od roditelja u trenutku rođenja djeteta ima prebivalište na području Općine </w:t>
      </w:r>
      <w:proofErr w:type="spellStart"/>
      <w:r w:rsidRPr="00522DA8">
        <w:rPr>
          <w:rFonts w:ascii="Times New Roman" w:hAnsi="Times New Roman"/>
          <w:sz w:val="22"/>
          <w:szCs w:val="22"/>
        </w:rPr>
        <w:t>Promina</w:t>
      </w:r>
      <w:proofErr w:type="spellEnd"/>
      <w:r w:rsidRPr="00522DA8">
        <w:rPr>
          <w:rFonts w:ascii="Times New Roman" w:hAnsi="Times New Roman"/>
          <w:sz w:val="22"/>
          <w:szCs w:val="22"/>
        </w:rPr>
        <w:t xml:space="preserve"> i da roditelj koji u trenutku rođenja djeteta nema prebivalište na području Općine </w:t>
      </w:r>
      <w:proofErr w:type="spellStart"/>
      <w:r w:rsidRPr="00522DA8">
        <w:rPr>
          <w:rFonts w:ascii="Times New Roman" w:hAnsi="Times New Roman"/>
          <w:sz w:val="22"/>
          <w:szCs w:val="22"/>
        </w:rPr>
        <w:t>Promina</w:t>
      </w:r>
      <w:proofErr w:type="spellEnd"/>
      <w:r w:rsidRPr="00522DA8">
        <w:rPr>
          <w:rFonts w:ascii="Times New Roman" w:hAnsi="Times New Roman"/>
          <w:sz w:val="22"/>
          <w:szCs w:val="22"/>
        </w:rPr>
        <w:t xml:space="preserve"> to pravo do dana podnošenja zahtjeva nije ostvario u mjestu prebivališta, te da se prebivalište djeteta prijavi na području Općine </w:t>
      </w:r>
      <w:proofErr w:type="spellStart"/>
      <w:r w:rsidRPr="00522DA8">
        <w:rPr>
          <w:rFonts w:ascii="Times New Roman" w:hAnsi="Times New Roman"/>
          <w:sz w:val="22"/>
          <w:szCs w:val="22"/>
        </w:rPr>
        <w:t>Promina</w:t>
      </w:r>
      <w:proofErr w:type="spellEnd"/>
      <w:r w:rsidRPr="00522DA8">
        <w:rPr>
          <w:rFonts w:ascii="Times New Roman" w:hAnsi="Times New Roman"/>
          <w:sz w:val="22"/>
          <w:szCs w:val="22"/>
        </w:rPr>
        <w:t>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Novčana potpora iz stavka 1. ovog članka iznosi: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za prvo dijete - 3.000,00 kn,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za drugo dijete - 6.000,00 kn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za treće dijete - 9.000,00 kn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za svako sljedeće dijete iznos potpore povećava se za 3.000,00 kn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Postupak, ostali uvjeti i način ostvarivanja potpore iz stavka 1. ovog članka utvrđuju se posebnom odlukom općinskog načelnika.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B65DBA" w:rsidRDefault="00B65DBA" w:rsidP="00B65DB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9.</w:t>
      </w:r>
    </w:p>
    <w:p w:rsidR="00B65DBA" w:rsidRDefault="00B65DBA" w:rsidP="00B65DBA">
      <w:pPr>
        <w:rPr>
          <w:rFonts w:ascii="Times New Roman" w:hAnsi="Times New Roman"/>
          <w:sz w:val="22"/>
          <w:szCs w:val="22"/>
        </w:rPr>
      </w:pPr>
    </w:p>
    <w:p w:rsidR="0086183B" w:rsidRPr="00522DA8" w:rsidRDefault="0086183B" w:rsidP="0086183B">
      <w:pPr>
        <w:rPr>
          <w:rFonts w:ascii="Times New Roman" w:hAnsi="Times New Roman"/>
          <w:sz w:val="22"/>
          <w:szCs w:val="22"/>
        </w:rPr>
      </w:pPr>
      <w:r w:rsidRPr="00522DA8">
        <w:rPr>
          <w:rFonts w:ascii="Times New Roman" w:hAnsi="Times New Roman"/>
          <w:sz w:val="22"/>
          <w:szCs w:val="22"/>
        </w:rPr>
        <w:t xml:space="preserve">Potpora za sklapanje braka je novčani iznos koji se dodjeljuje </w:t>
      </w:r>
      <w:r>
        <w:rPr>
          <w:rFonts w:ascii="Times New Roman" w:hAnsi="Times New Roman"/>
          <w:sz w:val="22"/>
          <w:szCs w:val="22"/>
        </w:rPr>
        <w:t xml:space="preserve">bračnom paru </w:t>
      </w:r>
      <w:r w:rsidRPr="00522DA8">
        <w:rPr>
          <w:rFonts w:ascii="Times New Roman" w:hAnsi="Times New Roman"/>
          <w:sz w:val="22"/>
          <w:szCs w:val="22"/>
        </w:rPr>
        <w:t xml:space="preserve">jednokratno povodom sklapanja braka, pod uvjetom da osobe koje ga sklapaju imaju prebivalište na području Općine </w:t>
      </w:r>
      <w:proofErr w:type="spellStart"/>
      <w:r w:rsidRPr="00522DA8">
        <w:rPr>
          <w:rFonts w:ascii="Times New Roman" w:hAnsi="Times New Roman"/>
          <w:sz w:val="22"/>
          <w:szCs w:val="22"/>
        </w:rPr>
        <w:t>Promina</w:t>
      </w:r>
      <w:proofErr w:type="spellEnd"/>
      <w:r w:rsidRPr="00522DA8">
        <w:rPr>
          <w:rFonts w:ascii="Times New Roman" w:hAnsi="Times New Roman"/>
          <w:sz w:val="22"/>
          <w:szCs w:val="22"/>
        </w:rPr>
        <w:t>, odnosno, ako jedna od njih prije sklapanja braka nije imala prebivalište na području Općine, da ga prijavi u roku 30 dana od dana sklapanja braka.</w:t>
      </w:r>
    </w:p>
    <w:p w:rsidR="0086183B" w:rsidRPr="00522DA8" w:rsidRDefault="0086183B" w:rsidP="0086183B">
      <w:pPr>
        <w:rPr>
          <w:rFonts w:ascii="Times New Roman" w:hAnsi="Times New Roman"/>
          <w:sz w:val="22"/>
          <w:szCs w:val="22"/>
        </w:rPr>
      </w:pPr>
      <w:r w:rsidRPr="00522DA8">
        <w:rPr>
          <w:rFonts w:ascii="Times New Roman" w:hAnsi="Times New Roman"/>
          <w:sz w:val="22"/>
          <w:szCs w:val="22"/>
        </w:rPr>
        <w:t>Jednokratna novčana potpora iz stavka 1. ovog članka iznosi 5.000,00 kn.</w:t>
      </w:r>
    </w:p>
    <w:p w:rsidR="0086183B" w:rsidRPr="00522DA8" w:rsidRDefault="0086183B" w:rsidP="0086183B">
      <w:pPr>
        <w:rPr>
          <w:rFonts w:ascii="Times New Roman" w:hAnsi="Times New Roman"/>
          <w:sz w:val="22"/>
          <w:szCs w:val="22"/>
        </w:rPr>
      </w:pPr>
      <w:r w:rsidRPr="00522DA8">
        <w:rPr>
          <w:rFonts w:ascii="Times New Roman" w:hAnsi="Times New Roman"/>
          <w:sz w:val="22"/>
          <w:szCs w:val="22"/>
        </w:rPr>
        <w:t>Postupak, ostali uvjeti i način ostvarivanja potpore iz stavka 1. ovog članka utvrđuju se posebnom odlukom općinskog načelnika.</w:t>
      </w:r>
    </w:p>
    <w:p w:rsidR="0086183B" w:rsidRDefault="0086183B" w:rsidP="00B65DBA">
      <w:pPr>
        <w:rPr>
          <w:rFonts w:ascii="Times New Roman" w:hAnsi="Times New Roman"/>
          <w:sz w:val="22"/>
          <w:szCs w:val="22"/>
        </w:rPr>
      </w:pPr>
    </w:p>
    <w:p w:rsidR="0086183B" w:rsidRPr="0086183B" w:rsidRDefault="0086183B" w:rsidP="0086183B">
      <w:pPr>
        <w:jc w:val="center"/>
        <w:rPr>
          <w:rFonts w:ascii="Times New Roman" w:hAnsi="Times New Roman"/>
          <w:sz w:val="22"/>
          <w:szCs w:val="22"/>
        </w:rPr>
      </w:pPr>
      <w:r w:rsidRPr="0086183B">
        <w:rPr>
          <w:rFonts w:ascii="Times New Roman" w:hAnsi="Times New Roman"/>
          <w:sz w:val="22"/>
          <w:szCs w:val="22"/>
        </w:rPr>
        <w:lastRenderedPageBreak/>
        <w:t>Članak 10.</w:t>
      </w:r>
    </w:p>
    <w:p w:rsidR="0086183B" w:rsidRPr="0086183B" w:rsidRDefault="0086183B" w:rsidP="00B65DBA">
      <w:pPr>
        <w:rPr>
          <w:rFonts w:ascii="Times New Roman" w:hAnsi="Times New Roman"/>
          <w:sz w:val="22"/>
          <w:szCs w:val="22"/>
        </w:rPr>
      </w:pPr>
    </w:p>
    <w:p w:rsidR="009774AC" w:rsidRPr="0086183B" w:rsidRDefault="00B65DBA" w:rsidP="00B65DBA">
      <w:pPr>
        <w:rPr>
          <w:rFonts w:ascii="Times New Roman" w:hAnsi="Times New Roman"/>
          <w:sz w:val="22"/>
          <w:szCs w:val="22"/>
        </w:rPr>
      </w:pPr>
      <w:r w:rsidRPr="0086183B">
        <w:rPr>
          <w:rFonts w:ascii="Times New Roman" w:hAnsi="Times New Roman"/>
          <w:sz w:val="22"/>
          <w:szCs w:val="22"/>
        </w:rPr>
        <w:t>Ovaj Program stupa na snagu osmog dana od dana objave u Službenom vjesniku Šibensko-kninske</w:t>
      </w:r>
      <w:r w:rsidR="0086183B" w:rsidRPr="0086183B">
        <w:rPr>
          <w:rFonts w:ascii="Times New Roman" w:hAnsi="Times New Roman"/>
          <w:sz w:val="22"/>
          <w:szCs w:val="22"/>
        </w:rPr>
        <w:t xml:space="preserve"> županije.</w:t>
      </w:r>
    </w:p>
    <w:p w:rsidR="00B65DBA" w:rsidRPr="0086183B" w:rsidRDefault="00B65DBA" w:rsidP="009774AC">
      <w:pPr>
        <w:rPr>
          <w:rFonts w:ascii="Times New Roman" w:hAnsi="Times New Roman"/>
          <w:sz w:val="22"/>
          <w:szCs w:val="22"/>
        </w:rPr>
      </w:pPr>
    </w:p>
    <w:p w:rsidR="00B65DBA" w:rsidRPr="0086183B" w:rsidRDefault="00B65DBA" w:rsidP="009774AC">
      <w:pPr>
        <w:rPr>
          <w:rFonts w:ascii="Times New Roman" w:hAnsi="Times New Roman"/>
          <w:sz w:val="22"/>
          <w:szCs w:val="22"/>
        </w:rPr>
      </w:pPr>
    </w:p>
    <w:p w:rsidR="009774AC" w:rsidRPr="0086183B" w:rsidRDefault="009774AC" w:rsidP="009774AC">
      <w:pPr>
        <w:rPr>
          <w:rFonts w:ascii="Times New Roman" w:hAnsi="Times New Roman"/>
          <w:sz w:val="22"/>
          <w:szCs w:val="22"/>
        </w:rPr>
      </w:pPr>
      <w:r w:rsidRPr="0086183B">
        <w:rPr>
          <w:rFonts w:ascii="Times New Roman" w:hAnsi="Times New Roman"/>
          <w:sz w:val="22"/>
          <w:szCs w:val="22"/>
        </w:rPr>
        <w:t>KLASA: 551-01/1</w:t>
      </w:r>
      <w:r w:rsidR="0086183B" w:rsidRPr="0086183B">
        <w:rPr>
          <w:rFonts w:ascii="Times New Roman" w:hAnsi="Times New Roman"/>
          <w:sz w:val="22"/>
          <w:szCs w:val="22"/>
        </w:rPr>
        <w:t>8</w:t>
      </w:r>
      <w:r w:rsidRPr="0086183B">
        <w:rPr>
          <w:rFonts w:ascii="Times New Roman" w:hAnsi="Times New Roman"/>
          <w:sz w:val="22"/>
          <w:szCs w:val="22"/>
        </w:rPr>
        <w:t>-01/1</w:t>
      </w:r>
    </w:p>
    <w:p w:rsidR="009774AC" w:rsidRPr="0086183B" w:rsidRDefault="009774AC" w:rsidP="009774AC">
      <w:pPr>
        <w:rPr>
          <w:rFonts w:ascii="Times New Roman" w:hAnsi="Times New Roman"/>
          <w:sz w:val="22"/>
          <w:szCs w:val="22"/>
        </w:rPr>
      </w:pPr>
      <w:r w:rsidRPr="0086183B">
        <w:rPr>
          <w:rFonts w:ascii="Times New Roman" w:hAnsi="Times New Roman"/>
          <w:sz w:val="22"/>
          <w:szCs w:val="22"/>
        </w:rPr>
        <w:t>URBROJ: 2182/09-1</w:t>
      </w:r>
      <w:r w:rsidR="0086183B" w:rsidRPr="0086183B">
        <w:rPr>
          <w:rFonts w:ascii="Times New Roman" w:hAnsi="Times New Roman"/>
          <w:sz w:val="22"/>
          <w:szCs w:val="22"/>
        </w:rPr>
        <w:t>8</w:t>
      </w:r>
      <w:r w:rsidRPr="0086183B">
        <w:rPr>
          <w:rFonts w:ascii="Times New Roman" w:hAnsi="Times New Roman"/>
          <w:sz w:val="22"/>
          <w:szCs w:val="22"/>
        </w:rPr>
        <w:t>-02</w:t>
      </w:r>
    </w:p>
    <w:p w:rsidR="009774AC" w:rsidRPr="00FD48DB" w:rsidRDefault="009774AC" w:rsidP="009774AC">
      <w:pPr>
        <w:rPr>
          <w:rFonts w:ascii="Times New Roman" w:hAnsi="Times New Roman"/>
          <w:sz w:val="22"/>
          <w:szCs w:val="22"/>
        </w:rPr>
      </w:pPr>
      <w:r w:rsidRPr="00FD48DB">
        <w:rPr>
          <w:rFonts w:ascii="Times New Roman" w:hAnsi="Times New Roman"/>
          <w:sz w:val="22"/>
          <w:szCs w:val="22"/>
        </w:rPr>
        <w:t xml:space="preserve">Oklaj, </w:t>
      </w:r>
      <w:r w:rsidR="00FD48DB" w:rsidRPr="00FD48DB">
        <w:rPr>
          <w:rFonts w:ascii="Times New Roman" w:hAnsi="Times New Roman"/>
          <w:sz w:val="22"/>
          <w:szCs w:val="22"/>
        </w:rPr>
        <w:t>25</w:t>
      </w:r>
      <w:r w:rsidR="00F17FCD" w:rsidRPr="00FD48DB">
        <w:rPr>
          <w:rFonts w:ascii="Times New Roman" w:hAnsi="Times New Roman"/>
          <w:sz w:val="22"/>
          <w:szCs w:val="22"/>
        </w:rPr>
        <w:t>. s</w:t>
      </w:r>
      <w:r w:rsidR="0086183B" w:rsidRPr="00FD48DB">
        <w:rPr>
          <w:rFonts w:ascii="Times New Roman" w:hAnsi="Times New Roman"/>
          <w:sz w:val="22"/>
          <w:szCs w:val="22"/>
        </w:rPr>
        <w:t>rp</w:t>
      </w:r>
      <w:r w:rsidR="00F17FCD" w:rsidRPr="00FD48DB">
        <w:rPr>
          <w:rFonts w:ascii="Times New Roman" w:hAnsi="Times New Roman"/>
          <w:sz w:val="22"/>
          <w:szCs w:val="22"/>
        </w:rPr>
        <w:t>nja 2018.</w:t>
      </w:r>
      <w:r w:rsidR="0086183B" w:rsidRPr="00FD48DB">
        <w:rPr>
          <w:rFonts w:ascii="Times New Roman" w:hAnsi="Times New Roman"/>
          <w:sz w:val="22"/>
          <w:szCs w:val="22"/>
        </w:rPr>
        <w:t xml:space="preserve"> godine</w:t>
      </w:r>
    </w:p>
    <w:p w:rsidR="0086183B" w:rsidRPr="00FD48DB" w:rsidRDefault="0086183B" w:rsidP="009774AC">
      <w:pPr>
        <w:rPr>
          <w:rFonts w:ascii="Times New Roman" w:hAnsi="Times New Roman"/>
          <w:sz w:val="22"/>
          <w:szCs w:val="22"/>
        </w:rPr>
      </w:pPr>
    </w:p>
    <w:p w:rsidR="0086183B" w:rsidRPr="0086183B" w:rsidRDefault="0086183B" w:rsidP="009774AC">
      <w:pPr>
        <w:rPr>
          <w:rFonts w:ascii="Times New Roman" w:hAnsi="Times New Roman"/>
          <w:color w:val="FF0000"/>
          <w:sz w:val="22"/>
          <w:szCs w:val="22"/>
        </w:rPr>
      </w:pPr>
    </w:p>
    <w:p w:rsidR="0086183B" w:rsidRPr="0086183B" w:rsidRDefault="0086183B" w:rsidP="0086183B">
      <w:pPr>
        <w:spacing w:line="276" w:lineRule="auto"/>
        <w:jc w:val="center"/>
        <w:rPr>
          <w:rFonts w:ascii="Times New Roman" w:hAnsi="Times New Roman"/>
        </w:rPr>
      </w:pPr>
      <w:r w:rsidRPr="0086183B">
        <w:rPr>
          <w:rFonts w:ascii="Times New Roman" w:hAnsi="Times New Roman"/>
        </w:rPr>
        <w:t>OPĆINA PROMINA</w:t>
      </w:r>
    </w:p>
    <w:p w:rsidR="0086183B" w:rsidRPr="0086183B" w:rsidRDefault="0086183B" w:rsidP="0086183B">
      <w:pPr>
        <w:jc w:val="center"/>
        <w:rPr>
          <w:rFonts w:ascii="Times New Roman" w:hAnsi="Times New Roman"/>
        </w:rPr>
      </w:pPr>
      <w:r w:rsidRPr="0086183B">
        <w:rPr>
          <w:rFonts w:ascii="Times New Roman" w:hAnsi="Times New Roman"/>
        </w:rPr>
        <w:t>OPĆINSKO VIJEĆE</w:t>
      </w:r>
    </w:p>
    <w:p w:rsidR="0086183B" w:rsidRPr="0086183B" w:rsidRDefault="0086183B" w:rsidP="0086183B">
      <w:pPr>
        <w:rPr>
          <w:rFonts w:ascii="Times New Roman" w:hAnsi="Times New Roman"/>
        </w:rPr>
      </w:pPr>
    </w:p>
    <w:p w:rsidR="0086183B" w:rsidRPr="0086183B" w:rsidRDefault="0086183B" w:rsidP="0086183B">
      <w:pPr>
        <w:spacing w:line="360" w:lineRule="auto"/>
        <w:ind w:left="6372"/>
        <w:rPr>
          <w:rFonts w:ascii="Times New Roman" w:hAnsi="Times New Roman"/>
        </w:rPr>
      </w:pPr>
      <w:r w:rsidRPr="0086183B"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</w:t>
      </w:r>
      <w:r w:rsidRPr="0086183B">
        <w:rPr>
          <w:rFonts w:ascii="Times New Roman" w:hAnsi="Times New Roman"/>
        </w:rPr>
        <w:t>PREDSJEDNICA:</w:t>
      </w:r>
    </w:p>
    <w:p w:rsidR="0086183B" w:rsidRPr="0086183B" w:rsidRDefault="0086183B" w:rsidP="0086183B">
      <w:pPr>
        <w:rPr>
          <w:rFonts w:ascii="Times New Roman" w:hAnsi="Times New Roman"/>
        </w:rPr>
      </w:pPr>
      <w:r w:rsidRPr="0086183B">
        <w:rPr>
          <w:rFonts w:ascii="Times New Roman" w:hAnsi="Times New Roman"/>
        </w:rPr>
        <w:t xml:space="preserve">                                                                                                            Davorka </w:t>
      </w:r>
      <w:proofErr w:type="spellStart"/>
      <w:r w:rsidRPr="0086183B">
        <w:rPr>
          <w:rFonts w:ascii="Times New Roman" w:hAnsi="Times New Roman"/>
        </w:rPr>
        <w:t>Bronić</w:t>
      </w:r>
      <w:proofErr w:type="spellEnd"/>
    </w:p>
    <w:p w:rsidR="00F2488C" w:rsidRPr="0086183B" w:rsidRDefault="00F2488C" w:rsidP="0086183B">
      <w:pPr>
        <w:jc w:val="center"/>
        <w:rPr>
          <w:rFonts w:ascii="Times New Roman" w:hAnsi="Times New Roman"/>
        </w:rPr>
      </w:pPr>
    </w:p>
    <w:sectPr w:rsidR="00F2488C" w:rsidRPr="00861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9547E"/>
    <w:multiLevelType w:val="hybridMultilevel"/>
    <w:tmpl w:val="544E995A"/>
    <w:lvl w:ilvl="0" w:tplc="777C6AD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FB5"/>
    <w:rsid w:val="00361626"/>
    <w:rsid w:val="003D098B"/>
    <w:rsid w:val="00522DA8"/>
    <w:rsid w:val="005B2DC0"/>
    <w:rsid w:val="0086183B"/>
    <w:rsid w:val="008D6C33"/>
    <w:rsid w:val="00901270"/>
    <w:rsid w:val="009774AC"/>
    <w:rsid w:val="00B65DBA"/>
    <w:rsid w:val="00B71FB5"/>
    <w:rsid w:val="00BF7A54"/>
    <w:rsid w:val="00DD7DA4"/>
    <w:rsid w:val="00E53461"/>
    <w:rsid w:val="00F17FCD"/>
    <w:rsid w:val="00F2488C"/>
    <w:rsid w:val="00FD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1E65"/>
  <w15:chartTrackingRefBased/>
  <w15:docId w15:val="{E99A108E-DC7A-440C-BF30-51C18644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1FB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1FB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DA8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B65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4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Ante Cupic</cp:lastModifiedBy>
  <cp:revision>6</cp:revision>
  <cp:lastPrinted>2018-07-17T10:25:00Z</cp:lastPrinted>
  <dcterms:created xsi:type="dcterms:W3CDTF">2018-01-30T11:44:00Z</dcterms:created>
  <dcterms:modified xsi:type="dcterms:W3CDTF">2018-07-20T09:25:00Z</dcterms:modified>
</cp:coreProperties>
</file>