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134" w:rsidRPr="00D23A63" w:rsidRDefault="00683DE0" w:rsidP="007A66E7">
      <w:pPr>
        <w:jc w:val="center"/>
        <w:rPr>
          <w:rFonts w:ascii="Times New Roman" w:hAnsi="Times New Roman" w:cs="Times New Roman"/>
          <w:b/>
          <w:sz w:val="24"/>
          <w:szCs w:val="24"/>
        </w:rPr>
      </w:pPr>
      <w:bookmarkStart w:id="0" w:name="_GoBack"/>
      <w:bookmarkEnd w:id="0"/>
      <w:r w:rsidRPr="00D23A63">
        <w:rPr>
          <w:rFonts w:ascii="Times New Roman" w:hAnsi="Times New Roman" w:cs="Times New Roman"/>
          <w:b/>
          <w:sz w:val="24"/>
          <w:szCs w:val="24"/>
        </w:rPr>
        <w:t>Javni poziv za sufinanciranje pro</w:t>
      </w:r>
      <w:r w:rsidR="002B521F" w:rsidRPr="00D23A63">
        <w:rPr>
          <w:rFonts w:ascii="Times New Roman" w:hAnsi="Times New Roman" w:cs="Times New Roman"/>
          <w:b/>
          <w:sz w:val="24"/>
          <w:szCs w:val="24"/>
        </w:rPr>
        <w:t xml:space="preserve">grama i aktivnosti </w:t>
      </w:r>
      <w:r w:rsidRPr="00D23A63">
        <w:rPr>
          <w:rFonts w:ascii="Times New Roman" w:hAnsi="Times New Roman" w:cs="Times New Roman"/>
          <w:b/>
          <w:sz w:val="24"/>
          <w:szCs w:val="24"/>
        </w:rPr>
        <w:t>udruga u 2017. god.</w:t>
      </w:r>
    </w:p>
    <w:p w:rsidR="007A66E7" w:rsidRPr="00D23A63" w:rsidRDefault="007A66E7" w:rsidP="007A66E7">
      <w:pPr>
        <w:jc w:val="center"/>
        <w:rPr>
          <w:rFonts w:ascii="Times New Roman" w:hAnsi="Times New Roman" w:cs="Times New Roman"/>
          <w:b/>
          <w:sz w:val="24"/>
          <w:szCs w:val="24"/>
        </w:rPr>
      </w:pPr>
      <w:r w:rsidRPr="00D23A63">
        <w:rPr>
          <w:rFonts w:ascii="Times New Roman" w:hAnsi="Times New Roman" w:cs="Times New Roman"/>
          <w:b/>
          <w:sz w:val="24"/>
          <w:szCs w:val="24"/>
        </w:rPr>
        <w:t>UPUTE ZA PRIJAVITELJE</w:t>
      </w:r>
    </w:p>
    <w:p w:rsidR="00824134" w:rsidRPr="007A66E7" w:rsidRDefault="00824134" w:rsidP="00B13986">
      <w:pPr>
        <w:rPr>
          <w:rFonts w:ascii="Times New Roman" w:hAnsi="Times New Roman" w:cs="Times New Roman"/>
        </w:rPr>
      </w:pPr>
    </w:p>
    <w:p w:rsidR="00B13986" w:rsidRPr="00D23A63" w:rsidRDefault="00824134" w:rsidP="007A66E7">
      <w:pPr>
        <w:pStyle w:val="ListParagraph"/>
        <w:numPr>
          <w:ilvl w:val="0"/>
          <w:numId w:val="8"/>
        </w:numPr>
        <w:ind w:left="284" w:hanging="283"/>
        <w:rPr>
          <w:rFonts w:ascii="Times New Roman" w:hAnsi="Times New Roman" w:cs="Times New Roman"/>
          <w:b/>
        </w:rPr>
      </w:pPr>
      <w:r w:rsidRPr="007A66E7">
        <w:rPr>
          <w:rFonts w:ascii="Times New Roman" w:hAnsi="Times New Roman" w:cs="Times New Roman"/>
        </w:rPr>
        <w:t xml:space="preserve"> </w:t>
      </w:r>
      <w:r w:rsidR="00B13986" w:rsidRPr="00D23A63">
        <w:rPr>
          <w:rFonts w:ascii="Times New Roman" w:hAnsi="Times New Roman" w:cs="Times New Roman"/>
          <w:b/>
        </w:rPr>
        <w:t xml:space="preserve">CILJEVI </w:t>
      </w:r>
      <w:r w:rsidRPr="00D23A63">
        <w:rPr>
          <w:rFonts w:ascii="Times New Roman" w:hAnsi="Times New Roman" w:cs="Times New Roman"/>
          <w:b/>
        </w:rPr>
        <w:t>JAVNOG POZIVA</w:t>
      </w:r>
      <w:r w:rsidR="00B13986" w:rsidRPr="00D23A63">
        <w:rPr>
          <w:rFonts w:ascii="Times New Roman" w:hAnsi="Times New Roman" w:cs="Times New Roman"/>
          <w:b/>
        </w:rPr>
        <w:t xml:space="preserve"> I PRIORITETI ZA DODJELU SREDSTAVA </w:t>
      </w:r>
      <w:r w:rsidRPr="00D23A63">
        <w:rPr>
          <w:rFonts w:ascii="Times New Roman" w:hAnsi="Times New Roman" w:cs="Times New Roman"/>
          <w:b/>
        </w:rPr>
        <w:t xml:space="preserve"> </w:t>
      </w:r>
    </w:p>
    <w:p w:rsidR="00B13986" w:rsidRPr="007A66E7" w:rsidRDefault="00824134" w:rsidP="00770AEF">
      <w:pPr>
        <w:jc w:val="both"/>
        <w:rPr>
          <w:rFonts w:ascii="Times New Roman" w:hAnsi="Times New Roman" w:cs="Times New Roman"/>
        </w:rPr>
      </w:pPr>
      <w:r w:rsidRPr="007A66E7">
        <w:rPr>
          <w:rFonts w:ascii="Times New Roman" w:hAnsi="Times New Roman" w:cs="Times New Roman"/>
        </w:rPr>
        <w:t xml:space="preserve">Opći cilj: </w:t>
      </w:r>
      <w:r w:rsidR="00E26C0B">
        <w:rPr>
          <w:rFonts w:ascii="Times New Roman" w:hAnsi="Times New Roman" w:cs="Times New Roman"/>
        </w:rPr>
        <w:t>sufinanciranje kvalitetnih, kreativnih, ekonomičnih, stručno utemeljenih i vođenih programa</w:t>
      </w:r>
      <w:r w:rsidR="002B521F">
        <w:rPr>
          <w:rFonts w:ascii="Times New Roman" w:hAnsi="Times New Roman" w:cs="Times New Roman"/>
        </w:rPr>
        <w:t xml:space="preserve"> i aktivnosti</w:t>
      </w:r>
      <w:r w:rsidR="00E26C0B">
        <w:rPr>
          <w:rFonts w:ascii="Times New Roman" w:hAnsi="Times New Roman" w:cs="Times New Roman"/>
        </w:rPr>
        <w:t xml:space="preserve"> koji doprinose zadovolja</w:t>
      </w:r>
      <w:r w:rsidRPr="007A66E7">
        <w:rPr>
          <w:rFonts w:ascii="Times New Roman" w:hAnsi="Times New Roman" w:cs="Times New Roman"/>
        </w:rPr>
        <w:t>vanj</w:t>
      </w:r>
      <w:r w:rsidR="00E26C0B">
        <w:rPr>
          <w:rFonts w:ascii="Times New Roman" w:hAnsi="Times New Roman" w:cs="Times New Roman"/>
        </w:rPr>
        <w:t>u</w:t>
      </w:r>
      <w:r w:rsidRPr="007A66E7">
        <w:rPr>
          <w:rFonts w:ascii="Times New Roman" w:hAnsi="Times New Roman" w:cs="Times New Roman"/>
        </w:rPr>
        <w:t xml:space="preserve"> javnih potreba Općine Promina na području kulture, sporta, promicanja vrijednosti Domovinskog rata, poljoprivrede i socijalne skrbi</w:t>
      </w:r>
    </w:p>
    <w:p w:rsidR="009153C3" w:rsidRDefault="00824134" w:rsidP="009153C3">
      <w:pPr>
        <w:jc w:val="both"/>
        <w:rPr>
          <w:rFonts w:ascii="Times New Roman" w:hAnsi="Times New Roman" w:cs="Times New Roman"/>
        </w:rPr>
      </w:pPr>
      <w:r w:rsidRPr="007A66E7">
        <w:rPr>
          <w:rFonts w:ascii="Times New Roman" w:hAnsi="Times New Roman" w:cs="Times New Roman"/>
        </w:rPr>
        <w:t>Posebni ciljevi: njegovanje tradicijske kultur</w:t>
      </w:r>
      <w:r w:rsidR="00E26C0B">
        <w:rPr>
          <w:rFonts w:ascii="Times New Roman" w:hAnsi="Times New Roman" w:cs="Times New Roman"/>
        </w:rPr>
        <w:t>ne baštine</w:t>
      </w:r>
      <w:r w:rsidRPr="007A66E7">
        <w:rPr>
          <w:rFonts w:ascii="Times New Roman" w:hAnsi="Times New Roman" w:cs="Times New Roman"/>
        </w:rPr>
        <w:t>; poticanje i promicanje sporta; promicanje vrijednosti Domovinskog rata; edukacija poljoprivrednika; briga za ranjive društvene skupine</w:t>
      </w:r>
      <w:r w:rsidR="009153C3">
        <w:rPr>
          <w:rFonts w:ascii="Times New Roman" w:hAnsi="Times New Roman" w:cs="Times New Roman"/>
        </w:rPr>
        <w:t>, a osobito osobe s posebnim potrebama</w:t>
      </w:r>
    </w:p>
    <w:p w:rsidR="009153C3" w:rsidRPr="007A66E7" w:rsidRDefault="009153C3" w:rsidP="009153C3">
      <w:pPr>
        <w:jc w:val="both"/>
        <w:rPr>
          <w:rFonts w:ascii="Times New Roman" w:hAnsi="Times New Roman" w:cs="Times New Roman"/>
        </w:rPr>
      </w:pPr>
    </w:p>
    <w:p w:rsidR="00B13986" w:rsidRPr="00D23A63" w:rsidRDefault="007A66E7" w:rsidP="00B13986">
      <w:pPr>
        <w:rPr>
          <w:rFonts w:ascii="Times New Roman" w:hAnsi="Times New Roman" w:cs="Times New Roman"/>
          <w:b/>
        </w:rPr>
      </w:pPr>
      <w:r>
        <w:rPr>
          <w:rFonts w:ascii="Times New Roman" w:hAnsi="Times New Roman" w:cs="Times New Roman"/>
        </w:rPr>
        <w:t xml:space="preserve">2.   </w:t>
      </w:r>
      <w:r w:rsidR="00B13986" w:rsidRPr="00D23A63">
        <w:rPr>
          <w:rFonts w:ascii="Times New Roman" w:hAnsi="Times New Roman" w:cs="Times New Roman"/>
          <w:b/>
        </w:rPr>
        <w:t>PLANIRANI IZNOSI I UKUPNA VRIJEDNOST NATJEČAJA</w:t>
      </w:r>
    </w:p>
    <w:p w:rsidR="00683DE0" w:rsidRPr="007A66E7" w:rsidRDefault="000B5126" w:rsidP="00B13986">
      <w:pPr>
        <w:rPr>
          <w:rFonts w:ascii="Times New Roman" w:hAnsi="Times New Roman" w:cs="Times New Roman"/>
        </w:rPr>
      </w:pPr>
      <w:r w:rsidRPr="007A66E7">
        <w:rPr>
          <w:rFonts w:ascii="Times New Roman" w:hAnsi="Times New Roman" w:cs="Times New Roman"/>
        </w:rPr>
        <w:t xml:space="preserve">2.1. </w:t>
      </w:r>
      <w:r w:rsidR="00B13986" w:rsidRPr="007A66E7">
        <w:rPr>
          <w:rFonts w:ascii="Times New Roman" w:hAnsi="Times New Roman" w:cs="Times New Roman"/>
        </w:rPr>
        <w:t xml:space="preserve">Za </w:t>
      </w:r>
      <w:r w:rsidR="00683DE0" w:rsidRPr="007A66E7">
        <w:rPr>
          <w:rFonts w:ascii="Times New Roman" w:hAnsi="Times New Roman" w:cs="Times New Roman"/>
        </w:rPr>
        <w:t>suf</w:t>
      </w:r>
      <w:r w:rsidR="00B13986" w:rsidRPr="007A66E7">
        <w:rPr>
          <w:rFonts w:ascii="Times New Roman" w:hAnsi="Times New Roman" w:cs="Times New Roman"/>
        </w:rPr>
        <w:t xml:space="preserve">inanciranje </w:t>
      </w:r>
      <w:r w:rsidR="002B521F">
        <w:rPr>
          <w:rFonts w:ascii="Times New Roman" w:hAnsi="Times New Roman" w:cs="Times New Roman"/>
        </w:rPr>
        <w:t>programa i aktivnosti</w:t>
      </w:r>
      <w:r w:rsidR="00B13986" w:rsidRPr="007A66E7">
        <w:rPr>
          <w:rFonts w:ascii="Times New Roman" w:hAnsi="Times New Roman" w:cs="Times New Roman"/>
        </w:rPr>
        <w:t xml:space="preserve"> </w:t>
      </w:r>
      <w:r w:rsidR="00683DE0" w:rsidRPr="007A66E7">
        <w:rPr>
          <w:rFonts w:ascii="Times New Roman" w:hAnsi="Times New Roman" w:cs="Times New Roman"/>
        </w:rPr>
        <w:t xml:space="preserve">udruga </w:t>
      </w:r>
      <w:r w:rsidR="00B13986" w:rsidRPr="007A66E7">
        <w:rPr>
          <w:rFonts w:ascii="Times New Roman" w:hAnsi="Times New Roman" w:cs="Times New Roman"/>
        </w:rPr>
        <w:t xml:space="preserve">raspoloživ je iznos od </w:t>
      </w:r>
      <w:r w:rsidR="00683DE0" w:rsidRPr="007A66E7">
        <w:rPr>
          <w:rFonts w:ascii="Times New Roman" w:hAnsi="Times New Roman" w:cs="Times New Roman"/>
        </w:rPr>
        <w:t>85.000,00</w:t>
      </w:r>
      <w:r w:rsidR="00B13986" w:rsidRPr="007A66E7">
        <w:rPr>
          <w:rFonts w:ascii="Times New Roman" w:hAnsi="Times New Roman" w:cs="Times New Roman"/>
        </w:rPr>
        <w:t xml:space="preserve"> kuna</w:t>
      </w:r>
      <w:r w:rsidR="00683DE0" w:rsidRPr="007A66E7">
        <w:rPr>
          <w:rFonts w:ascii="Times New Roman" w:hAnsi="Times New Roman" w:cs="Times New Roman"/>
        </w:rPr>
        <w:t xml:space="preserve"> od čega </w:t>
      </w:r>
    </w:p>
    <w:p w:rsidR="00683DE0" w:rsidRPr="007A66E7" w:rsidRDefault="002B521F" w:rsidP="00770AEF">
      <w:pPr>
        <w:pStyle w:val="ListParagraph"/>
        <w:numPr>
          <w:ilvl w:val="0"/>
          <w:numId w:val="3"/>
        </w:numPr>
        <w:jc w:val="both"/>
        <w:rPr>
          <w:rFonts w:ascii="Times New Roman" w:hAnsi="Times New Roman" w:cs="Times New Roman"/>
        </w:rPr>
      </w:pPr>
      <w:r>
        <w:rPr>
          <w:rFonts w:ascii="Times New Roman" w:hAnsi="Times New Roman" w:cs="Times New Roman"/>
        </w:rPr>
        <w:t>za</w:t>
      </w:r>
      <w:r w:rsidR="00683DE0" w:rsidRPr="007A66E7">
        <w:rPr>
          <w:rFonts w:ascii="Times New Roman" w:hAnsi="Times New Roman" w:cs="Times New Roman"/>
        </w:rPr>
        <w:t xml:space="preserve"> područj</w:t>
      </w:r>
      <w:r>
        <w:rPr>
          <w:rFonts w:ascii="Times New Roman" w:hAnsi="Times New Roman" w:cs="Times New Roman"/>
        </w:rPr>
        <w:t>e</w:t>
      </w:r>
      <w:r w:rsidR="00683DE0" w:rsidRPr="007A66E7">
        <w:rPr>
          <w:rFonts w:ascii="Times New Roman" w:hAnsi="Times New Roman" w:cs="Times New Roman"/>
        </w:rPr>
        <w:t xml:space="preserve"> kulture – 25.000,00 kn</w:t>
      </w:r>
    </w:p>
    <w:p w:rsidR="00683DE0" w:rsidRPr="007A66E7" w:rsidRDefault="00683DE0" w:rsidP="00770AEF">
      <w:pPr>
        <w:pStyle w:val="ListParagraph"/>
        <w:numPr>
          <w:ilvl w:val="0"/>
          <w:numId w:val="3"/>
        </w:numPr>
        <w:jc w:val="both"/>
        <w:rPr>
          <w:rFonts w:ascii="Times New Roman" w:hAnsi="Times New Roman" w:cs="Times New Roman"/>
        </w:rPr>
      </w:pPr>
      <w:r w:rsidRPr="007A66E7">
        <w:rPr>
          <w:rFonts w:ascii="Times New Roman" w:hAnsi="Times New Roman" w:cs="Times New Roman"/>
        </w:rPr>
        <w:t xml:space="preserve">za </w:t>
      </w:r>
      <w:r w:rsidR="002B521F">
        <w:rPr>
          <w:rFonts w:ascii="Times New Roman" w:hAnsi="Times New Roman" w:cs="Times New Roman"/>
        </w:rPr>
        <w:t xml:space="preserve">područje </w:t>
      </w:r>
      <w:r w:rsidRPr="007A66E7">
        <w:rPr>
          <w:rFonts w:ascii="Times New Roman" w:hAnsi="Times New Roman" w:cs="Times New Roman"/>
        </w:rPr>
        <w:t>sporta – 20.000,00 kn</w:t>
      </w:r>
    </w:p>
    <w:p w:rsidR="00683DE0" w:rsidRPr="007A66E7" w:rsidRDefault="00683DE0" w:rsidP="00770AEF">
      <w:pPr>
        <w:pStyle w:val="ListParagraph"/>
        <w:numPr>
          <w:ilvl w:val="0"/>
          <w:numId w:val="3"/>
        </w:numPr>
        <w:jc w:val="both"/>
        <w:rPr>
          <w:rFonts w:ascii="Times New Roman" w:hAnsi="Times New Roman" w:cs="Times New Roman"/>
        </w:rPr>
      </w:pPr>
      <w:r w:rsidRPr="007A66E7">
        <w:rPr>
          <w:rFonts w:ascii="Times New Roman" w:hAnsi="Times New Roman" w:cs="Times New Roman"/>
        </w:rPr>
        <w:t>za udrug</w:t>
      </w:r>
      <w:r w:rsidR="002B521F">
        <w:rPr>
          <w:rFonts w:ascii="Times New Roman" w:hAnsi="Times New Roman" w:cs="Times New Roman"/>
        </w:rPr>
        <w:t>e koje promiču vrijednosti Domovinskog rata</w:t>
      </w:r>
      <w:r w:rsidRPr="007A66E7">
        <w:rPr>
          <w:rFonts w:ascii="Times New Roman" w:hAnsi="Times New Roman" w:cs="Times New Roman"/>
        </w:rPr>
        <w:t xml:space="preserve"> – 20.000,00 kn</w:t>
      </w:r>
    </w:p>
    <w:p w:rsidR="00683DE0" w:rsidRPr="007A66E7" w:rsidRDefault="00683DE0" w:rsidP="00770AEF">
      <w:pPr>
        <w:pStyle w:val="ListParagraph"/>
        <w:numPr>
          <w:ilvl w:val="0"/>
          <w:numId w:val="3"/>
        </w:numPr>
        <w:jc w:val="both"/>
        <w:rPr>
          <w:rFonts w:ascii="Times New Roman" w:hAnsi="Times New Roman" w:cs="Times New Roman"/>
        </w:rPr>
      </w:pPr>
      <w:r w:rsidRPr="007A66E7">
        <w:rPr>
          <w:rFonts w:ascii="Times New Roman" w:hAnsi="Times New Roman" w:cs="Times New Roman"/>
        </w:rPr>
        <w:t xml:space="preserve">za </w:t>
      </w:r>
      <w:r w:rsidR="002B521F">
        <w:rPr>
          <w:rFonts w:ascii="Times New Roman" w:hAnsi="Times New Roman" w:cs="Times New Roman"/>
        </w:rPr>
        <w:t xml:space="preserve">područje </w:t>
      </w:r>
      <w:r w:rsidRPr="007A66E7">
        <w:rPr>
          <w:rFonts w:ascii="Times New Roman" w:hAnsi="Times New Roman" w:cs="Times New Roman"/>
        </w:rPr>
        <w:t>poljoprivrede – 10.</w:t>
      </w:r>
      <w:r w:rsidR="000B5126" w:rsidRPr="007A66E7">
        <w:rPr>
          <w:rFonts w:ascii="Times New Roman" w:hAnsi="Times New Roman" w:cs="Times New Roman"/>
        </w:rPr>
        <w:t>000,00 kn</w:t>
      </w:r>
    </w:p>
    <w:p w:rsidR="000B5126" w:rsidRPr="00D23A63" w:rsidRDefault="000B5126" w:rsidP="00B13986">
      <w:pPr>
        <w:pStyle w:val="ListParagraph"/>
        <w:numPr>
          <w:ilvl w:val="0"/>
          <w:numId w:val="3"/>
        </w:numPr>
        <w:jc w:val="both"/>
        <w:rPr>
          <w:rFonts w:ascii="Times New Roman" w:hAnsi="Times New Roman" w:cs="Times New Roman"/>
        </w:rPr>
      </w:pPr>
      <w:r w:rsidRPr="007A66E7">
        <w:rPr>
          <w:rFonts w:ascii="Times New Roman" w:hAnsi="Times New Roman" w:cs="Times New Roman"/>
        </w:rPr>
        <w:t xml:space="preserve">za </w:t>
      </w:r>
      <w:r w:rsidR="009153C3">
        <w:rPr>
          <w:rFonts w:ascii="Times New Roman" w:hAnsi="Times New Roman" w:cs="Times New Roman"/>
        </w:rPr>
        <w:t xml:space="preserve">programe </w:t>
      </w:r>
      <w:r w:rsidRPr="007A66E7">
        <w:rPr>
          <w:rFonts w:ascii="Times New Roman" w:hAnsi="Times New Roman" w:cs="Times New Roman"/>
        </w:rPr>
        <w:t>pomoć</w:t>
      </w:r>
      <w:r w:rsidR="009153C3">
        <w:rPr>
          <w:rFonts w:ascii="Times New Roman" w:hAnsi="Times New Roman" w:cs="Times New Roman"/>
        </w:rPr>
        <w:t>i</w:t>
      </w:r>
      <w:r w:rsidRPr="007A66E7">
        <w:rPr>
          <w:rFonts w:ascii="Times New Roman" w:hAnsi="Times New Roman" w:cs="Times New Roman"/>
        </w:rPr>
        <w:t xml:space="preserve"> osobama s posebnim potrebama – 10.000,00 kn</w:t>
      </w:r>
    </w:p>
    <w:p w:rsidR="00B13986" w:rsidRPr="00304A02" w:rsidRDefault="00B13986" w:rsidP="00B13986">
      <w:pPr>
        <w:rPr>
          <w:rFonts w:ascii="Times New Roman" w:hAnsi="Times New Roman" w:cs="Times New Roman"/>
          <w:b/>
        </w:rPr>
      </w:pPr>
      <w:r w:rsidRPr="007A66E7">
        <w:rPr>
          <w:rFonts w:ascii="Times New Roman" w:hAnsi="Times New Roman" w:cs="Times New Roman"/>
        </w:rPr>
        <w:t>2</w:t>
      </w:r>
      <w:r w:rsidR="000B5126" w:rsidRPr="007A66E7">
        <w:rPr>
          <w:rFonts w:ascii="Times New Roman" w:hAnsi="Times New Roman" w:cs="Times New Roman"/>
        </w:rPr>
        <w:t>.2.</w:t>
      </w:r>
      <w:r w:rsidRPr="007A66E7">
        <w:rPr>
          <w:rFonts w:ascii="Times New Roman" w:hAnsi="Times New Roman" w:cs="Times New Roman"/>
        </w:rPr>
        <w:t xml:space="preserve"> </w:t>
      </w:r>
      <w:r w:rsidR="00770AEF" w:rsidRPr="00304A02">
        <w:rPr>
          <w:rFonts w:ascii="Times New Roman" w:hAnsi="Times New Roman" w:cs="Times New Roman"/>
          <w:b/>
        </w:rPr>
        <w:t>Visina s</w:t>
      </w:r>
      <w:r w:rsidRPr="00304A02">
        <w:rPr>
          <w:rFonts w:ascii="Times New Roman" w:hAnsi="Times New Roman" w:cs="Times New Roman"/>
          <w:b/>
        </w:rPr>
        <w:t xml:space="preserve">redstava </w:t>
      </w:r>
      <w:r w:rsidR="00770AEF" w:rsidRPr="00304A02">
        <w:rPr>
          <w:rFonts w:ascii="Times New Roman" w:hAnsi="Times New Roman" w:cs="Times New Roman"/>
          <w:b/>
        </w:rPr>
        <w:t xml:space="preserve">koja se može zatražiti i dodijeliti po </w:t>
      </w:r>
      <w:r w:rsidR="009153C3" w:rsidRPr="00304A02">
        <w:rPr>
          <w:rFonts w:ascii="Times New Roman" w:hAnsi="Times New Roman" w:cs="Times New Roman"/>
          <w:b/>
        </w:rPr>
        <w:t>pojedinom programu iznosi</w:t>
      </w:r>
      <w:r w:rsidRPr="00304A02">
        <w:rPr>
          <w:rFonts w:ascii="Times New Roman" w:hAnsi="Times New Roman" w:cs="Times New Roman"/>
          <w:b/>
        </w:rPr>
        <w:t xml:space="preserve"> </w:t>
      </w:r>
    </w:p>
    <w:p w:rsidR="00770AEF" w:rsidRPr="007A66E7" w:rsidRDefault="00770AEF" w:rsidP="00770AEF">
      <w:pPr>
        <w:pStyle w:val="ListParagraph"/>
        <w:numPr>
          <w:ilvl w:val="0"/>
          <w:numId w:val="2"/>
        </w:numPr>
        <w:jc w:val="both"/>
        <w:rPr>
          <w:rFonts w:ascii="Times New Roman" w:hAnsi="Times New Roman" w:cs="Times New Roman"/>
        </w:rPr>
      </w:pPr>
      <w:r w:rsidRPr="007A66E7">
        <w:rPr>
          <w:rFonts w:ascii="Times New Roman" w:hAnsi="Times New Roman" w:cs="Times New Roman"/>
        </w:rPr>
        <w:t>za financiranje aktivnosti i manifestacija udruga iz područja kulture – 5.000,00 do 20.000,00 kn</w:t>
      </w:r>
    </w:p>
    <w:p w:rsidR="00770AEF" w:rsidRPr="007A66E7" w:rsidRDefault="00770AEF" w:rsidP="00770AEF">
      <w:pPr>
        <w:pStyle w:val="ListParagraph"/>
        <w:numPr>
          <w:ilvl w:val="0"/>
          <w:numId w:val="2"/>
        </w:numPr>
        <w:jc w:val="both"/>
        <w:rPr>
          <w:rFonts w:ascii="Times New Roman" w:hAnsi="Times New Roman" w:cs="Times New Roman"/>
        </w:rPr>
      </w:pPr>
      <w:r w:rsidRPr="007A66E7">
        <w:rPr>
          <w:rFonts w:ascii="Times New Roman" w:hAnsi="Times New Roman" w:cs="Times New Roman"/>
        </w:rPr>
        <w:t>za financiranje aktivnosti i manifestacija udruga iz područja sporta – 5.000,00 do 10.000,00 kn</w:t>
      </w:r>
    </w:p>
    <w:p w:rsidR="00770AEF" w:rsidRPr="007A66E7" w:rsidRDefault="00770AEF" w:rsidP="00770AEF">
      <w:pPr>
        <w:pStyle w:val="ListParagraph"/>
        <w:numPr>
          <w:ilvl w:val="0"/>
          <w:numId w:val="2"/>
        </w:numPr>
        <w:jc w:val="both"/>
        <w:rPr>
          <w:rFonts w:ascii="Times New Roman" w:hAnsi="Times New Roman" w:cs="Times New Roman"/>
        </w:rPr>
      </w:pPr>
      <w:r w:rsidRPr="007A66E7">
        <w:rPr>
          <w:rFonts w:ascii="Times New Roman" w:hAnsi="Times New Roman" w:cs="Times New Roman"/>
        </w:rPr>
        <w:t>za financiranje aktivnosti i manifestacija udruga proizašlih iz Domovinskog rata – 1.000,00 do 5.000,00 kn</w:t>
      </w:r>
    </w:p>
    <w:p w:rsidR="00770AEF" w:rsidRPr="007A66E7" w:rsidRDefault="00770AEF" w:rsidP="00770AEF">
      <w:pPr>
        <w:pStyle w:val="ListParagraph"/>
        <w:numPr>
          <w:ilvl w:val="0"/>
          <w:numId w:val="2"/>
        </w:numPr>
        <w:jc w:val="both"/>
        <w:rPr>
          <w:rFonts w:ascii="Times New Roman" w:hAnsi="Times New Roman" w:cs="Times New Roman"/>
        </w:rPr>
      </w:pPr>
      <w:r w:rsidRPr="007A66E7">
        <w:rPr>
          <w:rFonts w:ascii="Times New Roman" w:hAnsi="Times New Roman" w:cs="Times New Roman"/>
        </w:rPr>
        <w:t>za financiranje aktivnosti i manifestacija udruga iz područja poljoprivrede – 1.000,00 do 5.000,00 kn</w:t>
      </w:r>
    </w:p>
    <w:p w:rsidR="00770AEF" w:rsidRPr="007A66E7" w:rsidRDefault="00770AEF" w:rsidP="00770AEF">
      <w:pPr>
        <w:pStyle w:val="ListParagraph"/>
        <w:numPr>
          <w:ilvl w:val="0"/>
          <w:numId w:val="2"/>
        </w:numPr>
        <w:jc w:val="both"/>
        <w:rPr>
          <w:rFonts w:ascii="Times New Roman" w:hAnsi="Times New Roman" w:cs="Times New Roman"/>
        </w:rPr>
      </w:pPr>
      <w:r w:rsidRPr="007A66E7">
        <w:rPr>
          <w:rFonts w:ascii="Times New Roman" w:hAnsi="Times New Roman" w:cs="Times New Roman"/>
        </w:rPr>
        <w:t>za financiranje aktivnosti udruga za pomoć osobama s posebnim potrebama – 1.000,00 do 5.000,00 kn</w:t>
      </w:r>
    </w:p>
    <w:p w:rsidR="00B13986" w:rsidRPr="007A66E7" w:rsidRDefault="00B13986" w:rsidP="00B13986">
      <w:pPr>
        <w:rPr>
          <w:rFonts w:ascii="Times New Roman" w:hAnsi="Times New Roman" w:cs="Times New Roman"/>
        </w:rPr>
      </w:pPr>
    </w:p>
    <w:p w:rsidR="00B13986" w:rsidRPr="00D23A63" w:rsidRDefault="00CD210D" w:rsidP="00B13986">
      <w:pPr>
        <w:rPr>
          <w:rFonts w:ascii="Times New Roman" w:hAnsi="Times New Roman" w:cs="Times New Roman"/>
          <w:b/>
        </w:rPr>
      </w:pPr>
      <w:r w:rsidRPr="00D23A63">
        <w:rPr>
          <w:rFonts w:ascii="Times New Roman" w:hAnsi="Times New Roman" w:cs="Times New Roman"/>
          <w:b/>
        </w:rPr>
        <w:t>3.</w:t>
      </w:r>
      <w:r w:rsidR="007A66E7" w:rsidRPr="00D23A63">
        <w:rPr>
          <w:rFonts w:ascii="Times New Roman" w:hAnsi="Times New Roman" w:cs="Times New Roman"/>
          <w:b/>
        </w:rPr>
        <w:t xml:space="preserve">    </w:t>
      </w:r>
      <w:r w:rsidR="00B13986" w:rsidRPr="00D23A63">
        <w:rPr>
          <w:rFonts w:ascii="Times New Roman" w:hAnsi="Times New Roman" w:cs="Times New Roman"/>
          <w:b/>
        </w:rPr>
        <w:t xml:space="preserve">FORMALNI UVJETI </w:t>
      </w:r>
      <w:r w:rsidR="009153C3" w:rsidRPr="00D23A63">
        <w:rPr>
          <w:rFonts w:ascii="Times New Roman" w:hAnsi="Times New Roman" w:cs="Times New Roman"/>
          <w:b/>
        </w:rPr>
        <w:t>JAVNOG POZIVA</w:t>
      </w:r>
    </w:p>
    <w:p w:rsidR="00B13986" w:rsidRPr="007A66E7" w:rsidRDefault="00CD210D" w:rsidP="00770AEF">
      <w:pPr>
        <w:jc w:val="both"/>
        <w:rPr>
          <w:rFonts w:ascii="Times New Roman" w:hAnsi="Times New Roman" w:cs="Times New Roman"/>
        </w:rPr>
      </w:pPr>
      <w:r w:rsidRPr="007A66E7">
        <w:rPr>
          <w:rFonts w:ascii="Times New Roman" w:hAnsi="Times New Roman" w:cs="Times New Roman"/>
        </w:rPr>
        <w:t>3</w:t>
      </w:r>
      <w:r w:rsidR="003E74C3" w:rsidRPr="007A66E7">
        <w:rPr>
          <w:rFonts w:ascii="Times New Roman" w:hAnsi="Times New Roman" w:cs="Times New Roman"/>
        </w:rPr>
        <w:t xml:space="preserve">.1. </w:t>
      </w:r>
      <w:r w:rsidR="007A66E7">
        <w:rPr>
          <w:rFonts w:ascii="Times New Roman" w:hAnsi="Times New Roman" w:cs="Times New Roman"/>
        </w:rPr>
        <w:t xml:space="preserve"> </w:t>
      </w:r>
      <w:r w:rsidR="00B13986" w:rsidRPr="007A66E7">
        <w:rPr>
          <w:rFonts w:ascii="Times New Roman" w:hAnsi="Times New Roman" w:cs="Times New Roman"/>
          <w:b/>
        </w:rPr>
        <w:t>Prihvatljivi prijavitelji</w:t>
      </w:r>
      <w:r w:rsidR="00B13986" w:rsidRPr="007A66E7">
        <w:rPr>
          <w:rFonts w:ascii="Times New Roman" w:hAnsi="Times New Roman" w:cs="Times New Roman"/>
        </w:rPr>
        <w:t>:  pravn</w:t>
      </w:r>
      <w:r w:rsidR="00275B28">
        <w:rPr>
          <w:rFonts w:ascii="Times New Roman" w:hAnsi="Times New Roman" w:cs="Times New Roman"/>
        </w:rPr>
        <w:t>e</w:t>
      </w:r>
      <w:r w:rsidR="00B13986" w:rsidRPr="007A66E7">
        <w:rPr>
          <w:rFonts w:ascii="Times New Roman" w:hAnsi="Times New Roman" w:cs="Times New Roman"/>
        </w:rPr>
        <w:t xml:space="preserve"> osob</w:t>
      </w:r>
      <w:r w:rsidR="00275B28">
        <w:rPr>
          <w:rFonts w:ascii="Times New Roman" w:hAnsi="Times New Roman" w:cs="Times New Roman"/>
        </w:rPr>
        <w:t>e</w:t>
      </w:r>
      <w:r w:rsidR="00B13986" w:rsidRPr="007A66E7">
        <w:rPr>
          <w:rFonts w:ascii="Times New Roman" w:hAnsi="Times New Roman" w:cs="Times New Roman"/>
        </w:rPr>
        <w:t xml:space="preserve"> registriran</w:t>
      </w:r>
      <w:r w:rsidR="00275B28">
        <w:rPr>
          <w:rFonts w:ascii="Times New Roman" w:hAnsi="Times New Roman" w:cs="Times New Roman"/>
        </w:rPr>
        <w:t>e kao udruge</w:t>
      </w:r>
      <w:r w:rsidR="00B13986" w:rsidRPr="007A66E7">
        <w:rPr>
          <w:rFonts w:ascii="Times New Roman" w:hAnsi="Times New Roman" w:cs="Times New Roman"/>
        </w:rPr>
        <w:t xml:space="preserve"> koj</w:t>
      </w:r>
      <w:r w:rsidR="00275B28">
        <w:rPr>
          <w:rFonts w:ascii="Times New Roman" w:hAnsi="Times New Roman" w:cs="Times New Roman"/>
        </w:rPr>
        <w:t>e</w:t>
      </w:r>
      <w:r w:rsidR="00B13986" w:rsidRPr="007A66E7">
        <w:rPr>
          <w:rFonts w:ascii="Times New Roman" w:hAnsi="Times New Roman" w:cs="Times New Roman"/>
        </w:rPr>
        <w:t xml:space="preserve"> u svojem temeljnom aktu ima</w:t>
      </w:r>
      <w:r w:rsidR="00275B28">
        <w:rPr>
          <w:rFonts w:ascii="Times New Roman" w:hAnsi="Times New Roman" w:cs="Times New Roman"/>
        </w:rPr>
        <w:t>ju</w:t>
      </w:r>
      <w:r w:rsidR="00B13986" w:rsidRPr="007A66E7">
        <w:rPr>
          <w:rFonts w:ascii="Times New Roman" w:hAnsi="Times New Roman" w:cs="Times New Roman"/>
        </w:rPr>
        <w:t xml:space="preserve"> definirano neprofitno djelovanje</w:t>
      </w:r>
      <w:r w:rsidR="00770AEF" w:rsidRPr="007A66E7">
        <w:rPr>
          <w:rFonts w:ascii="Times New Roman" w:hAnsi="Times New Roman" w:cs="Times New Roman"/>
        </w:rPr>
        <w:t>;</w:t>
      </w:r>
      <w:r w:rsidR="00B13986" w:rsidRPr="007A66E7">
        <w:rPr>
          <w:rFonts w:ascii="Times New Roman" w:hAnsi="Times New Roman" w:cs="Times New Roman"/>
        </w:rPr>
        <w:t xml:space="preserve"> ima</w:t>
      </w:r>
      <w:r w:rsidR="00275B28">
        <w:rPr>
          <w:rFonts w:ascii="Times New Roman" w:hAnsi="Times New Roman" w:cs="Times New Roman"/>
        </w:rPr>
        <w:t>ju</w:t>
      </w:r>
      <w:r w:rsidR="00B13986" w:rsidRPr="007A66E7">
        <w:rPr>
          <w:rFonts w:ascii="Times New Roman" w:hAnsi="Times New Roman" w:cs="Times New Roman"/>
        </w:rPr>
        <w:t xml:space="preserve"> pravni, financijski i operativni kapacitet za provedbu projekta; nema</w:t>
      </w:r>
      <w:r w:rsidR="00275B28">
        <w:rPr>
          <w:rFonts w:ascii="Times New Roman" w:hAnsi="Times New Roman" w:cs="Times New Roman"/>
        </w:rPr>
        <w:t>ju</w:t>
      </w:r>
      <w:r w:rsidR="00B13986" w:rsidRPr="007A66E7">
        <w:rPr>
          <w:rFonts w:ascii="Times New Roman" w:hAnsi="Times New Roman" w:cs="Times New Roman"/>
        </w:rPr>
        <w:t xml:space="preserve"> dospjelog duga za poreze i druga obvezna davanja na dan </w:t>
      </w:r>
      <w:r w:rsidR="00275B28">
        <w:rPr>
          <w:rFonts w:ascii="Times New Roman" w:hAnsi="Times New Roman" w:cs="Times New Roman"/>
        </w:rPr>
        <w:t>podnošenja prijave na poziv; nisu</w:t>
      </w:r>
      <w:r w:rsidR="00B13986" w:rsidRPr="007A66E7">
        <w:rPr>
          <w:rFonts w:ascii="Times New Roman" w:hAnsi="Times New Roman" w:cs="Times New Roman"/>
        </w:rPr>
        <w:t xml:space="preserve"> u stečajnom postupku, postupku likvidacije ili prisilne naplate</w:t>
      </w:r>
      <w:r w:rsidR="009153C3">
        <w:rPr>
          <w:rFonts w:ascii="Times New Roman" w:hAnsi="Times New Roman" w:cs="Times New Roman"/>
        </w:rPr>
        <w:t>; k</w:t>
      </w:r>
      <w:r w:rsidR="00B13986" w:rsidRPr="007A66E7">
        <w:rPr>
          <w:rFonts w:ascii="Times New Roman" w:hAnsi="Times New Roman" w:cs="Times New Roman"/>
        </w:rPr>
        <w:t>oj</w:t>
      </w:r>
      <w:r w:rsidR="00275B28">
        <w:rPr>
          <w:rFonts w:ascii="Times New Roman" w:hAnsi="Times New Roman" w:cs="Times New Roman"/>
        </w:rPr>
        <w:t>e</w:t>
      </w:r>
      <w:r w:rsidR="00B13986" w:rsidRPr="007A66E7">
        <w:rPr>
          <w:rFonts w:ascii="Times New Roman" w:hAnsi="Times New Roman" w:cs="Times New Roman"/>
        </w:rPr>
        <w:t xml:space="preserve"> ni</w:t>
      </w:r>
      <w:r w:rsidR="00275B28">
        <w:rPr>
          <w:rFonts w:ascii="Times New Roman" w:hAnsi="Times New Roman" w:cs="Times New Roman"/>
        </w:rPr>
        <w:t>su</w:t>
      </w:r>
      <w:r w:rsidR="00B13986" w:rsidRPr="007A66E7">
        <w:rPr>
          <w:rFonts w:ascii="Times New Roman" w:hAnsi="Times New Roman" w:cs="Times New Roman"/>
        </w:rPr>
        <w:t xml:space="preserve"> prekršil</w:t>
      </w:r>
      <w:r w:rsidR="00275B28">
        <w:rPr>
          <w:rFonts w:ascii="Times New Roman" w:hAnsi="Times New Roman" w:cs="Times New Roman"/>
        </w:rPr>
        <w:t>e</w:t>
      </w:r>
      <w:r w:rsidR="00B13986" w:rsidRPr="007A66E7">
        <w:rPr>
          <w:rFonts w:ascii="Times New Roman" w:hAnsi="Times New Roman" w:cs="Times New Roman"/>
        </w:rPr>
        <w:t xml:space="preserve"> odredbe o namjenskom korišt</w:t>
      </w:r>
      <w:r w:rsidR="00275B28">
        <w:rPr>
          <w:rFonts w:ascii="Times New Roman" w:hAnsi="Times New Roman" w:cs="Times New Roman"/>
        </w:rPr>
        <w:t>enju sredstava iz javnih izvora; koje imaju registrirano sjedište na području Općine Promina</w:t>
      </w:r>
      <w:r w:rsidR="009153C3">
        <w:rPr>
          <w:rFonts w:ascii="Times New Roman" w:hAnsi="Times New Roman" w:cs="Times New Roman"/>
        </w:rPr>
        <w:t>/</w:t>
      </w:r>
      <w:r w:rsidR="00275B28">
        <w:rPr>
          <w:rFonts w:ascii="Times New Roman" w:hAnsi="Times New Roman" w:cs="Times New Roman"/>
        </w:rPr>
        <w:t xml:space="preserve"> ili svojim djelovanjem obuhvaćaju kori</w:t>
      </w:r>
      <w:r w:rsidR="009153C3">
        <w:rPr>
          <w:rFonts w:ascii="Times New Roman" w:hAnsi="Times New Roman" w:cs="Times New Roman"/>
        </w:rPr>
        <w:t xml:space="preserve">snike s područja Općine Promina/ </w:t>
      </w:r>
      <w:r w:rsidR="00275B28">
        <w:rPr>
          <w:rFonts w:ascii="Times New Roman" w:hAnsi="Times New Roman" w:cs="Times New Roman"/>
        </w:rPr>
        <w:t>ili provode program na području Općine Promina.</w:t>
      </w:r>
    </w:p>
    <w:p w:rsidR="00B13986" w:rsidRDefault="00B13986" w:rsidP="00770AEF">
      <w:pPr>
        <w:jc w:val="both"/>
        <w:rPr>
          <w:rFonts w:ascii="Times New Roman" w:hAnsi="Times New Roman" w:cs="Times New Roman"/>
        </w:rPr>
      </w:pPr>
      <w:r w:rsidRPr="007A66E7">
        <w:rPr>
          <w:rFonts w:ascii="Times New Roman" w:hAnsi="Times New Roman" w:cs="Times New Roman"/>
        </w:rPr>
        <w:t xml:space="preserve">Smatra se da udruga vodi transparentno financijsko poslovanje ako </w:t>
      </w:r>
      <w:r w:rsidR="00770AEF" w:rsidRPr="007A66E7">
        <w:rPr>
          <w:rFonts w:ascii="Times New Roman" w:hAnsi="Times New Roman" w:cs="Times New Roman"/>
        </w:rPr>
        <w:t xml:space="preserve">je FINI uredno dostavila financijsko izvješće za prethodnu godinu, </w:t>
      </w:r>
      <w:r w:rsidRPr="007A66E7">
        <w:rPr>
          <w:rFonts w:ascii="Times New Roman" w:hAnsi="Times New Roman" w:cs="Times New Roman"/>
        </w:rPr>
        <w:t>u skladu s propisima o računovodstvu neprofitnih organizacija.</w:t>
      </w:r>
    </w:p>
    <w:p w:rsidR="003E74C3" w:rsidRPr="007A66E7" w:rsidRDefault="00275B28" w:rsidP="0069202E">
      <w:pPr>
        <w:jc w:val="both"/>
        <w:rPr>
          <w:rFonts w:ascii="Times New Roman" w:hAnsi="Times New Roman" w:cs="Times New Roman"/>
        </w:rPr>
      </w:pPr>
      <w:r w:rsidRPr="00275B28">
        <w:rPr>
          <w:rFonts w:ascii="Times New Roman" w:hAnsi="Times New Roman" w:cs="Times New Roman"/>
        </w:rPr>
        <w:t xml:space="preserve">Iz postupka odabira u bilo kojoj fazi provedbe ovog postupka isključit će se prijavitelji za koje se utvrdi da su u prijavnom obrascu i/ili popratnoj dokumentaciji dali lažne, nevjerodostojne ili nepotpune izjave, </w:t>
      </w:r>
      <w:r w:rsidRPr="00275B28">
        <w:rPr>
          <w:rFonts w:ascii="Times New Roman" w:hAnsi="Times New Roman" w:cs="Times New Roman"/>
        </w:rPr>
        <w:lastRenderedPageBreak/>
        <w:t xml:space="preserve">podatke, informacije i dokumentaciju kao i udruge koje nisu upisane u Registar neprofitnih organizacija i Registar udruga RH. </w:t>
      </w:r>
    </w:p>
    <w:p w:rsidR="003E74C3" w:rsidRPr="007A66E7" w:rsidRDefault="00CD210D" w:rsidP="009E352D">
      <w:pPr>
        <w:jc w:val="both"/>
        <w:rPr>
          <w:rFonts w:ascii="Times New Roman" w:hAnsi="Times New Roman" w:cs="Times New Roman"/>
        </w:rPr>
      </w:pPr>
      <w:r w:rsidRPr="007A66E7">
        <w:rPr>
          <w:rFonts w:ascii="Times New Roman" w:hAnsi="Times New Roman" w:cs="Times New Roman"/>
        </w:rPr>
        <w:t>3.2.</w:t>
      </w:r>
      <w:r w:rsidR="003E74C3" w:rsidRPr="007A66E7">
        <w:rPr>
          <w:rFonts w:ascii="Times New Roman" w:hAnsi="Times New Roman" w:cs="Times New Roman"/>
        </w:rPr>
        <w:t xml:space="preserve"> </w:t>
      </w:r>
      <w:r w:rsidR="003E74C3" w:rsidRPr="007A66E7">
        <w:rPr>
          <w:rFonts w:ascii="Times New Roman" w:hAnsi="Times New Roman" w:cs="Times New Roman"/>
          <w:b/>
        </w:rPr>
        <w:t>Prihvatljive aktivnosti</w:t>
      </w:r>
      <w:r w:rsidR="003E74C3" w:rsidRPr="007A66E7">
        <w:rPr>
          <w:rFonts w:ascii="Times New Roman" w:hAnsi="Times New Roman" w:cs="Times New Roman"/>
        </w:rPr>
        <w:t xml:space="preserve"> </w:t>
      </w:r>
      <w:r w:rsidR="009153C3">
        <w:rPr>
          <w:rFonts w:ascii="Times New Roman" w:hAnsi="Times New Roman" w:cs="Times New Roman"/>
        </w:rPr>
        <w:t>za sufinanciranje</w:t>
      </w:r>
      <w:r w:rsidRPr="007A66E7">
        <w:rPr>
          <w:rFonts w:ascii="Times New Roman" w:hAnsi="Times New Roman" w:cs="Times New Roman"/>
        </w:rPr>
        <w:t xml:space="preserve">: sve aktivnosti koje doprinose ostvarenju ciljeva </w:t>
      </w:r>
      <w:r w:rsidR="009E352D" w:rsidRPr="007A66E7">
        <w:rPr>
          <w:rFonts w:ascii="Times New Roman" w:hAnsi="Times New Roman" w:cs="Times New Roman"/>
        </w:rPr>
        <w:t>ovog Javnog p</w:t>
      </w:r>
      <w:r w:rsidRPr="007A66E7">
        <w:rPr>
          <w:rFonts w:ascii="Times New Roman" w:hAnsi="Times New Roman" w:cs="Times New Roman"/>
        </w:rPr>
        <w:t>oziva, uz uvjet poštivanja načela jednakih mogućnosti, ravnopravnosti spolova i  nediskriminacije.</w:t>
      </w:r>
    </w:p>
    <w:p w:rsidR="003E74C3" w:rsidRPr="007A66E7" w:rsidRDefault="003E74C3" w:rsidP="00E5233D">
      <w:pPr>
        <w:jc w:val="both"/>
        <w:rPr>
          <w:rFonts w:ascii="Times New Roman" w:hAnsi="Times New Roman" w:cs="Times New Roman"/>
        </w:rPr>
      </w:pPr>
      <w:r w:rsidRPr="007A66E7">
        <w:rPr>
          <w:rFonts w:ascii="Times New Roman" w:hAnsi="Times New Roman" w:cs="Times New Roman"/>
        </w:rPr>
        <w:t xml:space="preserve">Planirano trajanje </w:t>
      </w:r>
      <w:r w:rsidR="009153C3">
        <w:rPr>
          <w:rFonts w:ascii="Times New Roman" w:hAnsi="Times New Roman" w:cs="Times New Roman"/>
        </w:rPr>
        <w:t>programskih aktivnosti za koje se traže sredstva:</w:t>
      </w:r>
      <w:r w:rsidRPr="007A66E7">
        <w:rPr>
          <w:rFonts w:ascii="Times New Roman" w:hAnsi="Times New Roman" w:cs="Times New Roman"/>
        </w:rPr>
        <w:t xml:space="preserve"> najdulje 12 mjeseci</w:t>
      </w:r>
      <w:r w:rsidR="00E5233D">
        <w:rPr>
          <w:rFonts w:ascii="Times New Roman" w:hAnsi="Times New Roman" w:cs="Times New Roman"/>
        </w:rPr>
        <w:t xml:space="preserve"> od potpisa ugovora o sufinanciranju</w:t>
      </w:r>
      <w:r w:rsidRPr="007A66E7">
        <w:rPr>
          <w:rFonts w:ascii="Times New Roman" w:hAnsi="Times New Roman" w:cs="Times New Roman"/>
        </w:rPr>
        <w:t>.</w:t>
      </w:r>
    </w:p>
    <w:p w:rsidR="003E74C3" w:rsidRPr="007A66E7" w:rsidRDefault="00CD210D" w:rsidP="00394F62">
      <w:pPr>
        <w:jc w:val="both"/>
        <w:rPr>
          <w:rFonts w:ascii="Times New Roman" w:hAnsi="Times New Roman" w:cs="Times New Roman"/>
        </w:rPr>
      </w:pPr>
      <w:r w:rsidRPr="007A66E7">
        <w:rPr>
          <w:rFonts w:ascii="Times New Roman" w:hAnsi="Times New Roman" w:cs="Times New Roman"/>
        </w:rPr>
        <w:t>3</w:t>
      </w:r>
      <w:r w:rsidR="007A66E7">
        <w:rPr>
          <w:rFonts w:ascii="Times New Roman" w:hAnsi="Times New Roman" w:cs="Times New Roman"/>
        </w:rPr>
        <w:t xml:space="preserve">.3.  </w:t>
      </w:r>
      <w:r w:rsidR="003E74C3" w:rsidRPr="007A66E7">
        <w:rPr>
          <w:rFonts w:ascii="Times New Roman" w:hAnsi="Times New Roman" w:cs="Times New Roman"/>
          <w:b/>
        </w:rPr>
        <w:t xml:space="preserve">Prihvatljivi troškovi </w:t>
      </w:r>
      <w:r w:rsidR="00394F62">
        <w:rPr>
          <w:rFonts w:ascii="Times New Roman" w:hAnsi="Times New Roman" w:cs="Times New Roman"/>
          <w:b/>
        </w:rPr>
        <w:t xml:space="preserve">za sufinanciranje: </w:t>
      </w:r>
      <w:r w:rsidR="003E74C3" w:rsidRPr="007A66E7">
        <w:rPr>
          <w:rFonts w:ascii="Times New Roman" w:hAnsi="Times New Roman" w:cs="Times New Roman"/>
        </w:rPr>
        <w:t xml:space="preserve">samo stvarni troškovi </w:t>
      </w:r>
      <w:r w:rsidR="00394F62">
        <w:rPr>
          <w:rFonts w:ascii="Times New Roman" w:hAnsi="Times New Roman" w:cs="Times New Roman"/>
        </w:rPr>
        <w:t xml:space="preserve">provedbe </w:t>
      </w:r>
      <w:r w:rsidR="00275B28">
        <w:rPr>
          <w:rFonts w:ascii="Times New Roman" w:hAnsi="Times New Roman" w:cs="Times New Roman"/>
        </w:rPr>
        <w:t>programa</w:t>
      </w:r>
      <w:r w:rsidR="00394F62">
        <w:rPr>
          <w:rFonts w:ascii="Times New Roman" w:hAnsi="Times New Roman" w:cs="Times New Roman"/>
        </w:rPr>
        <w:t xml:space="preserve"> </w:t>
      </w:r>
      <w:r w:rsidR="00AF0C53" w:rsidRPr="00AF0C53">
        <w:rPr>
          <w:rFonts w:ascii="Times New Roman" w:hAnsi="Times New Roman" w:cs="Times New Roman"/>
        </w:rPr>
        <w:t>navedeni u financijskom planu u prilogu prijave</w:t>
      </w:r>
      <w:r w:rsidR="00AF0C53">
        <w:rPr>
          <w:rFonts w:ascii="Times New Roman" w:hAnsi="Times New Roman" w:cs="Times New Roman"/>
        </w:rPr>
        <w:t xml:space="preserve"> </w:t>
      </w:r>
      <w:r w:rsidR="00394F62">
        <w:rPr>
          <w:rFonts w:ascii="Times New Roman" w:hAnsi="Times New Roman" w:cs="Times New Roman"/>
        </w:rPr>
        <w:t xml:space="preserve">koji su </w:t>
      </w:r>
      <w:r w:rsidR="00AF0C53" w:rsidRPr="00AF0C53">
        <w:rPr>
          <w:rFonts w:ascii="Times New Roman" w:hAnsi="Times New Roman" w:cs="Times New Roman"/>
        </w:rPr>
        <w:t xml:space="preserve">neophodni za </w:t>
      </w:r>
      <w:r w:rsidR="00AF0C53">
        <w:rPr>
          <w:rFonts w:ascii="Times New Roman" w:hAnsi="Times New Roman" w:cs="Times New Roman"/>
        </w:rPr>
        <w:t>njegovu</w:t>
      </w:r>
      <w:r w:rsidR="00394F62">
        <w:rPr>
          <w:rFonts w:ascii="Times New Roman" w:hAnsi="Times New Roman" w:cs="Times New Roman"/>
        </w:rPr>
        <w:t xml:space="preserve"> realizaciju</w:t>
      </w:r>
      <w:r w:rsidR="00AF0C53">
        <w:rPr>
          <w:rFonts w:ascii="Times New Roman" w:hAnsi="Times New Roman" w:cs="Times New Roman"/>
        </w:rPr>
        <w:t>.</w:t>
      </w:r>
      <w:r w:rsidR="00AF0C53" w:rsidRPr="00AF0C53">
        <w:rPr>
          <w:rFonts w:ascii="Times New Roman" w:hAnsi="Times New Roman" w:cs="Times New Roman"/>
        </w:rPr>
        <w:t xml:space="preserve"> </w:t>
      </w:r>
      <w:r w:rsidR="003E74C3" w:rsidRPr="007A66E7">
        <w:rPr>
          <w:rFonts w:ascii="Times New Roman" w:hAnsi="Times New Roman" w:cs="Times New Roman"/>
        </w:rPr>
        <w:t>Prilikom procjene programa, ocjenjivat će se potreba naznačenih troškova u odnosu na predviđene aktivnosti, kao i realnost visine navedenih troškova.</w:t>
      </w:r>
    </w:p>
    <w:p w:rsidR="003E74C3" w:rsidRPr="007A66E7" w:rsidRDefault="003E74C3" w:rsidP="00403266">
      <w:pPr>
        <w:jc w:val="both"/>
        <w:rPr>
          <w:rFonts w:ascii="Times New Roman" w:hAnsi="Times New Roman" w:cs="Times New Roman"/>
        </w:rPr>
      </w:pPr>
      <w:r w:rsidRPr="007A66E7">
        <w:rPr>
          <w:rFonts w:ascii="Times New Roman" w:hAnsi="Times New Roman" w:cs="Times New Roman"/>
        </w:rPr>
        <w:t xml:space="preserve">Pod prihvatljivim izravnim troškovima podrazumijevaju se troškovi koji su neposredno povezani uz provedbu pojedinih aktivnosti predloženog programa kao što su: </w:t>
      </w:r>
    </w:p>
    <w:p w:rsidR="003E74C3" w:rsidRPr="007A66E7" w:rsidRDefault="00394F62" w:rsidP="00403266">
      <w:pPr>
        <w:pStyle w:val="ListParagraph"/>
        <w:numPr>
          <w:ilvl w:val="0"/>
          <w:numId w:val="4"/>
        </w:numPr>
        <w:rPr>
          <w:rFonts w:ascii="Times New Roman" w:hAnsi="Times New Roman" w:cs="Times New Roman"/>
        </w:rPr>
      </w:pPr>
      <w:r w:rsidRPr="007A66E7">
        <w:rPr>
          <w:rFonts w:ascii="Times New Roman" w:hAnsi="Times New Roman" w:cs="Times New Roman"/>
        </w:rPr>
        <w:t xml:space="preserve">usluge </w:t>
      </w:r>
      <w:r w:rsidR="003E74C3" w:rsidRPr="007A66E7">
        <w:rPr>
          <w:rFonts w:ascii="Times New Roman" w:hAnsi="Times New Roman" w:cs="Times New Roman"/>
        </w:rPr>
        <w:t>organizacij</w:t>
      </w:r>
      <w:r>
        <w:rPr>
          <w:rFonts w:ascii="Times New Roman" w:hAnsi="Times New Roman" w:cs="Times New Roman"/>
        </w:rPr>
        <w:t xml:space="preserve">e programskih </w:t>
      </w:r>
      <w:r w:rsidR="003E74C3" w:rsidRPr="007A66E7">
        <w:rPr>
          <w:rFonts w:ascii="Times New Roman" w:hAnsi="Times New Roman" w:cs="Times New Roman"/>
        </w:rPr>
        <w:t xml:space="preserve">aktivnosti </w:t>
      </w:r>
      <w:r>
        <w:rPr>
          <w:rFonts w:ascii="Times New Roman" w:hAnsi="Times New Roman" w:cs="Times New Roman"/>
        </w:rPr>
        <w:t>–</w:t>
      </w:r>
      <w:r w:rsidR="00CD210D" w:rsidRPr="007A66E7">
        <w:rPr>
          <w:rFonts w:ascii="Times New Roman" w:hAnsi="Times New Roman" w:cs="Times New Roman"/>
        </w:rPr>
        <w:t xml:space="preserve"> </w:t>
      </w:r>
      <w:r>
        <w:rPr>
          <w:rFonts w:ascii="Times New Roman" w:hAnsi="Times New Roman" w:cs="Times New Roman"/>
        </w:rPr>
        <w:t xml:space="preserve">potrebno je </w:t>
      </w:r>
      <w:r w:rsidR="003E74C3" w:rsidRPr="007A66E7">
        <w:rPr>
          <w:rFonts w:ascii="Times New Roman" w:hAnsi="Times New Roman" w:cs="Times New Roman"/>
        </w:rPr>
        <w:t>naznačiti vrstu i cijenu svake</w:t>
      </w:r>
      <w:r>
        <w:rPr>
          <w:rFonts w:ascii="Times New Roman" w:hAnsi="Times New Roman" w:cs="Times New Roman"/>
        </w:rPr>
        <w:t xml:space="preserve"> usluge</w:t>
      </w:r>
      <w:r w:rsidR="003E74C3" w:rsidRPr="007A66E7">
        <w:rPr>
          <w:rFonts w:ascii="Times New Roman" w:hAnsi="Times New Roman" w:cs="Times New Roman"/>
        </w:rPr>
        <w:t xml:space="preserve">, </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 xml:space="preserve">materijal za </w:t>
      </w:r>
      <w:r w:rsidR="00394F62">
        <w:rPr>
          <w:rFonts w:ascii="Times New Roman" w:hAnsi="Times New Roman" w:cs="Times New Roman"/>
        </w:rPr>
        <w:t xml:space="preserve">programske </w:t>
      </w:r>
      <w:r w:rsidRPr="007A66E7">
        <w:rPr>
          <w:rFonts w:ascii="Times New Roman" w:hAnsi="Times New Roman" w:cs="Times New Roman"/>
        </w:rPr>
        <w:t>aktivnosti</w:t>
      </w:r>
      <w:r w:rsidR="00CD210D" w:rsidRPr="007A66E7">
        <w:rPr>
          <w:rFonts w:ascii="Times New Roman" w:hAnsi="Times New Roman" w:cs="Times New Roman"/>
        </w:rPr>
        <w:t xml:space="preserve"> - navesti vrstu, količinu i cijenu materijala</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 xml:space="preserve">grafičke usluge </w:t>
      </w:r>
      <w:r w:rsidR="00CD210D" w:rsidRPr="007A66E7">
        <w:rPr>
          <w:rFonts w:ascii="Times New Roman" w:hAnsi="Times New Roman" w:cs="Times New Roman"/>
        </w:rPr>
        <w:t>-</w:t>
      </w:r>
      <w:r w:rsidRPr="007A66E7">
        <w:rPr>
          <w:rFonts w:ascii="Times New Roman" w:hAnsi="Times New Roman" w:cs="Times New Roman"/>
        </w:rPr>
        <w:t xml:space="preserve"> navesti vrstu i namjenu usluge, količinu, jedinične cijene, </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 xml:space="preserve">troškovi reprezentacije vezani uz organizaciju programskih aktivnosti </w:t>
      </w:r>
      <w:r w:rsidR="00394F62">
        <w:rPr>
          <w:rFonts w:ascii="Times New Roman" w:hAnsi="Times New Roman" w:cs="Times New Roman"/>
        </w:rPr>
        <w:t>–</w:t>
      </w:r>
      <w:r w:rsidRPr="007A66E7">
        <w:rPr>
          <w:rFonts w:ascii="Times New Roman" w:hAnsi="Times New Roman" w:cs="Times New Roman"/>
        </w:rPr>
        <w:t xml:space="preserve"> </w:t>
      </w:r>
      <w:r w:rsidR="00394F62">
        <w:rPr>
          <w:rFonts w:ascii="Times New Roman" w:hAnsi="Times New Roman" w:cs="Times New Roman"/>
        </w:rPr>
        <w:t>pobliže n</w:t>
      </w:r>
      <w:r w:rsidRPr="007A66E7">
        <w:rPr>
          <w:rFonts w:ascii="Times New Roman" w:hAnsi="Times New Roman" w:cs="Times New Roman"/>
        </w:rPr>
        <w:t>avesti svrhu, učestalost</w:t>
      </w:r>
      <w:r w:rsidR="00CD210D" w:rsidRPr="007A66E7">
        <w:rPr>
          <w:rFonts w:ascii="Times New Roman" w:hAnsi="Times New Roman" w:cs="Times New Roman"/>
        </w:rPr>
        <w:t>,</w:t>
      </w:r>
      <w:r w:rsidRPr="007A66E7">
        <w:rPr>
          <w:rFonts w:ascii="Times New Roman" w:hAnsi="Times New Roman" w:cs="Times New Roman"/>
        </w:rPr>
        <w:t xml:space="preserve"> očekivani broj sudionika i sl., </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izdaci za troškove naknada</w:t>
      </w:r>
      <w:r w:rsidR="009E352D" w:rsidRPr="007A66E7">
        <w:rPr>
          <w:rFonts w:ascii="Times New Roman" w:hAnsi="Times New Roman" w:cs="Times New Roman"/>
        </w:rPr>
        <w:t xml:space="preserve"> osobama </w:t>
      </w:r>
      <w:r w:rsidRPr="007A66E7">
        <w:rPr>
          <w:rFonts w:ascii="Times New Roman" w:hAnsi="Times New Roman" w:cs="Times New Roman"/>
        </w:rPr>
        <w:t>koj</w:t>
      </w:r>
      <w:r w:rsidR="009E352D" w:rsidRPr="007A66E7">
        <w:rPr>
          <w:rFonts w:ascii="Times New Roman" w:hAnsi="Times New Roman" w:cs="Times New Roman"/>
        </w:rPr>
        <w:t>e</w:t>
      </w:r>
      <w:r w:rsidRPr="007A66E7">
        <w:rPr>
          <w:rFonts w:ascii="Times New Roman" w:hAnsi="Times New Roman" w:cs="Times New Roman"/>
        </w:rPr>
        <w:t xml:space="preserve"> sudjeluju u provedbi pro</w:t>
      </w:r>
      <w:r w:rsidR="00394F62">
        <w:rPr>
          <w:rFonts w:ascii="Times New Roman" w:hAnsi="Times New Roman" w:cs="Times New Roman"/>
        </w:rPr>
        <w:t>grama</w:t>
      </w:r>
      <w:r w:rsidRPr="007A66E7">
        <w:rPr>
          <w:rFonts w:ascii="Times New Roman" w:hAnsi="Times New Roman" w:cs="Times New Roman"/>
        </w:rPr>
        <w:t xml:space="preserve"> (ugovor o autorskom djelu</w:t>
      </w:r>
      <w:r w:rsidR="009E352D" w:rsidRPr="007A66E7">
        <w:rPr>
          <w:rFonts w:ascii="Times New Roman" w:hAnsi="Times New Roman" w:cs="Times New Roman"/>
        </w:rPr>
        <w:t>/</w:t>
      </w:r>
      <w:r w:rsidRPr="007A66E7">
        <w:rPr>
          <w:rFonts w:ascii="Times New Roman" w:hAnsi="Times New Roman" w:cs="Times New Roman"/>
        </w:rPr>
        <w:t xml:space="preserve"> ugovor o djelu, ugovor o radu)</w:t>
      </w:r>
      <w:r w:rsidR="00CD210D" w:rsidRPr="007A66E7">
        <w:rPr>
          <w:rFonts w:ascii="Times New Roman" w:hAnsi="Times New Roman" w:cs="Times New Roman"/>
        </w:rPr>
        <w:t xml:space="preserve"> -</w:t>
      </w:r>
      <w:r w:rsidRPr="007A66E7">
        <w:rPr>
          <w:rFonts w:ascii="Times New Roman" w:hAnsi="Times New Roman" w:cs="Times New Roman"/>
        </w:rPr>
        <w:t xml:space="preserve"> navesti ime i prezime osobe koja će biti angažirana, njezine stručne kompetencije, trajanje </w:t>
      </w:r>
      <w:r w:rsidR="00CD210D" w:rsidRPr="007A66E7">
        <w:rPr>
          <w:rFonts w:ascii="Times New Roman" w:hAnsi="Times New Roman" w:cs="Times New Roman"/>
        </w:rPr>
        <w:t xml:space="preserve">angažmana </w:t>
      </w:r>
      <w:r w:rsidRPr="007A66E7">
        <w:rPr>
          <w:rFonts w:ascii="Times New Roman" w:hAnsi="Times New Roman" w:cs="Times New Roman"/>
        </w:rPr>
        <w:t>i bruto iznos naknade,</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troškovi komunikacije (telefona, interneta i sl.)</w:t>
      </w:r>
      <w:r w:rsidR="00CD210D" w:rsidRPr="007A66E7">
        <w:rPr>
          <w:rFonts w:ascii="Times New Roman" w:hAnsi="Times New Roman" w:cs="Times New Roman"/>
        </w:rPr>
        <w:t xml:space="preserve"> -</w:t>
      </w:r>
      <w:r w:rsidRPr="007A66E7">
        <w:rPr>
          <w:rFonts w:ascii="Times New Roman" w:hAnsi="Times New Roman" w:cs="Times New Roman"/>
        </w:rPr>
        <w:t xml:space="preserve"> moraju biti specificirani, </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troškovi nabave opreme nužne za provedbu programa specificiran</w:t>
      </w:r>
      <w:r w:rsidR="00CD210D" w:rsidRPr="007A66E7">
        <w:rPr>
          <w:rFonts w:ascii="Times New Roman" w:hAnsi="Times New Roman" w:cs="Times New Roman"/>
        </w:rPr>
        <w:t>o</w:t>
      </w:r>
      <w:r w:rsidRPr="007A66E7">
        <w:rPr>
          <w:rFonts w:ascii="Times New Roman" w:hAnsi="Times New Roman" w:cs="Times New Roman"/>
        </w:rPr>
        <w:t xml:space="preserve"> po vrsti i iznosu, </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putni troškovi</w:t>
      </w:r>
      <w:r w:rsidR="00CD210D" w:rsidRPr="007A66E7">
        <w:rPr>
          <w:rFonts w:ascii="Times New Roman" w:hAnsi="Times New Roman" w:cs="Times New Roman"/>
        </w:rPr>
        <w:t>,</w:t>
      </w:r>
      <w:r w:rsidRPr="007A66E7">
        <w:rPr>
          <w:rFonts w:ascii="Times New Roman" w:hAnsi="Times New Roman" w:cs="Times New Roman"/>
        </w:rPr>
        <w:t xml:space="preserve"> izdaci za prijevoz i smještaj </w:t>
      </w:r>
      <w:r w:rsidR="009E352D" w:rsidRPr="007A66E7">
        <w:rPr>
          <w:rFonts w:ascii="Times New Roman" w:hAnsi="Times New Roman" w:cs="Times New Roman"/>
        </w:rPr>
        <w:t xml:space="preserve">– navesti </w:t>
      </w:r>
      <w:r w:rsidRPr="007A66E7">
        <w:rPr>
          <w:rFonts w:ascii="Times New Roman" w:hAnsi="Times New Roman" w:cs="Times New Roman"/>
        </w:rPr>
        <w:t>broj osoba, odredište, svrhu putovanja te vrstu javnog prijevoza,</w:t>
      </w:r>
      <w:r w:rsidR="009E352D" w:rsidRPr="007A66E7">
        <w:rPr>
          <w:rFonts w:ascii="Times New Roman" w:hAnsi="Times New Roman" w:cs="Times New Roman"/>
        </w:rPr>
        <w:t xml:space="preserve"> vrstu smještaja i broj noćenja</w:t>
      </w:r>
    </w:p>
    <w:p w:rsidR="003E74C3" w:rsidRPr="007A66E7" w:rsidRDefault="003E74C3" w:rsidP="00403266">
      <w:pPr>
        <w:pStyle w:val="ListParagraph"/>
        <w:numPr>
          <w:ilvl w:val="0"/>
          <w:numId w:val="4"/>
        </w:numPr>
        <w:rPr>
          <w:rFonts w:ascii="Times New Roman" w:hAnsi="Times New Roman" w:cs="Times New Roman"/>
        </w:rPr>
      </w:pPr>
      <w:r w:rsidRPr="007A66E7">
        <w:rPr>
          <w:rFonts w:ascii="Times New Roman" w:hAnsi="Times New Roman" w:cs="Times New Roman"/>
        </w:rPr>
        <w:t xml:space="preserve">ostali troškovi koji su izravno vezani za provedbu </w:t>
      </w:r>
      <w:r w:rsidR="00394F62">
        <w:rPr>
          <w:rFonts w:ascii="Times New Roman" w:hAnsi="Times New Roman" w:cs="Times New Roman"/>
        </w:rPr>
        <w:t xml:space="preserve">programskih </w:t>
      </w:r>
      <w:r w:rsidRPr="007A66E7">
        <w:rPr>
          <w:rFonts w:ascii="Times New Roman" w:hAnsi="Times New Roman" w:cs="Times New Roman"/>
        </w:rPr>
        <w:t>aktivnosti.</w:t>
      </w:r>
    </w:p>
    <w:p w:rsidR="00403266" w:rsidRDefault="00403266" w:rsidP="00403266">
      <w:pPr>
        <w:jc w:val="both"/>
        <w:rPr>
          <w:rFonts w:ascii="Times New Roman" w:hAnsi="Times New Roman" w:cs="Times New Roman"/>
        </w:rPr>
      </w:pPr>
      <w:r w:rsidRPr="007A66E7">
        <w:rPr>
          <w:rFonts w:ascii="Times New Roman" w:hAnsi="Times New Roman" w:cs="Times New Roman"/>
        </w:rPr>
        <w:t>Pod prihvatljivim neizravnim troškovima podrazumijevaju se troškovi koji nisu izravno povezani s provedbom programa, ali neizravno pridonose postizanju njegovih ciljeva pri čemu i ovi troškovi trebaju biti specificirani i obrazloženi (</w:t>
      </w:r>
      <w:r w:rsidR="00394F62">
        <w:rPr>
          <w:rFonts w:ascii="Times New Roman" w:hAnsi="Times New Roman" w:cs="Times New Roman"/>
        </w:rPr>
        <w:t>primjerice</w:t>
      </w:r>
      <w:r w:rsidRPr="007A66E7">
        <w:rPr>
          <w:rFonts w:ascii="Times New Roman" w:hAnsi="Times New Roman" w:cs="Times New Roman"/>
        </w:rPr>
        <w:t xml:space="preserve"> manji adaptacijski radov</w:t>
      </w:r>
      <w:r w:rsidR="00394F62">
        <w:rPr>
          <w:rFonts w:ascii="Times New Roman" w:hAnsi="Times New Roman" w:cs="Times New Roman"/>
        </w:rPr>
        <w:t xml:space="preserve">i). Vrijednost takvih troškova </w:t>
      </w:r>
      <w:r w:rsidRPr="007A66E7">
        <w:rPr>
          <w:rFonts w:ascii="Times New Roman" w:hAnsi="Times New Roman" w:cs="Times New Roman"/>
        </w:rPr>
        <w:t>ne smije premašiti 10% ukupnih prihvatljivih troškova projekta.</w:t>
      </w:r>
    </w:p>
    <w:p w:rsidR="0069202E" w:rsidRPr="0069202E" w:rsidRDefault="002B521F" w:rsidP="0069202E">
      <w:pPr>
        <w:jc w:val="both"/>
        <w:rPr>
          <w:rFonts w:ascii="Times New Roman" w:hAnsi="Times New Roman" w:cs="Times New Roman"/>
        </w:rPr>
      </w:pPr>
      <w:r>
        <w:rPr>
          <w:rFonts w:ascii="Times New Roman" w:hAnsi="Times New Roman" w:cs="Times New Roman"/>
          <w:b/>
          <w:bCs/>
        </w:rPr>
        <w:t>3.4.</w:t>
      </w:r>
      <w:r w:rsidR="0069202E" w:rsidRPr="0069202E">
        <w:rPr>
          <w:rFonts w:ascii="Times New Roman" w:hAnsi="Times New Roman" w:cs="Times New Roman"/>
          <w:b/>
          <w:bCs/>
        </w:rPr>
        <w:t xml:space="preserve"> Neprihvatljivi troškovi </w:t>
      </w:r>
    </w:p>
    <w:p w:rsidR="0069202E" w:rsidRPr="0069202E" w:rsidRDefault="0069202E" w:rsidP="0069202E">
      <w:pPr>
        <w:pStyle w:val="NoSpacing"/>
        <w:rPr>
          <w:rFonts w:ascii="Times New Roman" w:hAnsi="Times New Roman" w:cs="Times New Roman"/>
        </w:rPr>
      </w:pPr>
      <w:r w:rsidRPr="0069202E">
        <w:rPr>
          <w:rFonts w:ascii="Times New Roman" w:hAnsi="Times New Roman" w:cs="Times New Roman"/>
        </w:rPr>
        <w:t xml:space="preserve">Neprihvatljivim troškovima smatraju se: </w:t>
      </w:r>
    </w:p>
    <w:p w:rsidR="0069202E" w:rsidRPr="0069202E" w:rsidRDefault="0069202E" w:rsidP="0069202E">
      <w:pPr>
        <w:pStyle w:val="NoSpacing"/>
        <w:numPr>
          <w:ilvl w:val="0"/>
          <w:numId w:val="10"/>
        </w:numPr>
        <w:rPr>
          <w:rFonts w:ascii="Times New Roman" w:hAnsi="Times New Roman" w:cs="Times New Roman"/>
        </w:rPr>
      </w:pPr>
      <w:r w:rsidRPr="0069202E">
        <w:rPr>
          <w:rFonts w:ascii="Times New Roman" w:hAnsi="Times New Roman" w:cs="Times New Roman"/>
        </w:rPr>
        <w:t>pokri</w:t>
      </w:r>
      <w:r w:rsidR="00092019">
        <w:rPr>
          <w:rFonts w:ascii="Times New Roman" w:hAnsi="Times New Roman" w:cs="Times New Roman"/>
        </w:rPr>
        <w:t>će</w:t>
      </w:r>
      <w:r w:rsidRPr="0069202E">
        <w:rPr>
          <w:rFonts w:ascii="Times New Roman" w:hAnsi="Times New Roman" w:cs="Times New Roman"/>
        </w:rPr>
        <w:t xml:space="preserve"> gubitaka ili dugova;</w:t>
      </w:r>
    </w:p>
    <w:p w:rsidR="0069202E" w:rsidRPr="0069202E" w:rsidRDefault="00092019" w:rsidP="0069202E">
      <w:pPr>
        <w:pStyle w:val="NoSpacing"/>
        <w:numPr>
          <w:ilvl w:val="0"/>
          <w:numId w:val="10"/>
        </w:numPr>
        <w:rPr>
          <w:rFonts w:ascii="Times New Roman" w:hAnsi="Times New Roman" w:cs="Times New Roman"/>
        </w:rPr>
      </w:pPr>
      <w:r>
        <w:rPr>
          <w:rFonts w:ascii="Times New Roman" w:hAnsi="Times New Roman" w:cs="Times New Roman"/>
        </w:rPr>
        <w:t xml:space="preserve">pokriće </w:t>
      </w:r>
      <w:r w:rsidR="0069202E" w:rsidRPr="0069202E">
        <w:rPr>
          <w:rFonts w:ascii="Times New Roman" w:hAnsi="Times New Roman" w:cs="Times New Roman"/>
        </w:rPr>
        <w:t>dospjel</w:t>
      </w:r>
      <w:r>
        <w:rPr>
          <w:rFonts w:ascii="Times New Roman" w:hAnsi="Times New Roman" w:cs="Times New Roman"/>
        </w:rPr>
        <w:t>ih</w:t>
      </w:r>
      <w:r w:rsidR="0069202E" w:rsidRPr="0069202E">
        <w:rPr>
          <w:rFonts w:ascii="Times New Roman" w:hAnsi="Times New Roman" w:cs="Times New Roman"/>
        </w:rPr>
        <w:t xml:space="preserve"> kamat</w:t>
      </w:r>
      <w:r>
        <w:rPr>
          <w:rFonts w:ascii="Times New Roman" w:hAnsi="Times New Roman" w:cs="Times New Roman"/>
        </w:rPr>
        <w:t>a</w:t>
      </w:r>
      <w:r w:rsidR="0069202E" w:rsidRPr="0069202E">
        <w:rPr>
          <w:rFonts w:ascii="Times New Roman" w:hAnsi="Times New Roman" w:cs="Times New Roman"/>
        </w:rPr>
        <w:t>;</w:t>
      </w:r>
    </w:p>
    <w:p w:rsidR="0069202E" w:rsidRPr="0069202E" w:rsidRDefault="0069202E" w:rsidP="0069202E">
      <w:pPr>
        <w:pStyle w:val="NoSpacing"/>
        <w:numPr>
          <w:ilvl w:val="0"/>
          <w:numId w:val="10"/>
        </w:numPr>
        <w:rPr>
          <w:rFonts w:ascii="Times New Roman" w:hAnsi="Times New Roman" w:cs="Times New Roman"/>
        </w:rPr>
      </w:pPr>
      <w:r w:rsidRPr="0069202E">
        <w:rPr>
          <w:rFonts w:ascii="Times New Roman" w:hAnsi="Times New Roman" w:cs="Times New Roman"/>
        </w:rPr>
        <w:t>stavke koje se već financiraju iz javnih izvora;</w:t>
      </w:r>
    </w:p>
    <w:p w:rsidR="0069202E" w:rsidRPr="0069202E" w:rsidRDefault="002B521F" w:rsidP="0069202E">
      <w:pPr>
        <w:pStyle w:val="NoSpacing"/>
        <w:numPr>
          <w:ilvl w:val="0"/>
          <w:numId w:val="10"/>
        </w:numPr>
        <w:rPr>
          <w:rFonts w:ascii="Times New Roman" w:hAnsi="Times New Roman" w:cs="Times New Roman"/>
        </w:rPr>
      </w:pPr>
      <w:r>
        <w:rPr>
          <w:rFonts w:ascii="Times New Roman" w:hAnsi="Times New Roman" w:cs="Times New Roman"/>
        </w:rPr>
        <w:t>pokriće</w:t>
      </w:r>
      <w:r w:rsidR="0069202E" w:rsidRPr="0069202E">
        <w:rPr>
          <w:rFonts w:ascii="Times New Roman" w:hAnsi="Times New Roman" w:cs="Times New Roman"/>
        </w:rPr>
        <w:t xml:space="preserve"> tečajni</w:t>
      </w:r>
      <w:r>
        <w:rPr>
          <w:rFonts w:ascii="Times New Roman" w:hAnsi="Times New Roman" w:cs="Times New Roman"/>
        </w:rPr>
        <w:t>h</w:t>
      </w:r>
      <w:r w:rsidR="0069202E" w:rsidRPr="0069202E">
        <w:rPr>
          <w:rFonts w:ascii="Times New Roman" w:hAnsi="Times New Roman" w:cs="Times New Roman"/>
        </w:rPr>
        <w:t xml:space="preserve"> razlika;</w:t>
      </w:r>
    </w:p>
    <w:p w:rsidR="0069202E" w:rsidRPr="0069202E" w:rsidRDefault="0069202E" w:rsidP="0069202E">
      <w:pPr>
        <w:pStyle w:val="NoSpacing"/>
        <w:numPr>
          <w:ilvl w:val="0"/>
          <w:numId w:val="10"/>
        </w:numPr>
        <w:rPr>
          <w:rFonts w:ascii="Times New Roman" w:hAnsi="Times New Roman" w:cs="Times New Roman"/>
        </w:rPr>
      </w:pPr>
      <w:r w:rsidRPr="0069202E">
        <w:rPr>
          <w:rFonts w:ascii="Times New Roman" w:hAnsi="Times New Roman" w:cs="Times New Roman"/>
        </w:rPr>
        <w:t xml:space="preserve">zajmovi trećim </w:t>
      </w:r>
      <w:r w:rsidR="00092019">
        <w:rPr>
          <w:rFonts w:ascii="Times New Roman" w:hAnsi="Times New Roman" w:cs="Times New Roman"/>
        </w:rPr>
        <w:t>pravnim ili fizičkim osobama</w:t>
      </w:r>
    </w:p>
    <w:p w:rsidR="0069202E" w:rsidRPr="0069202E" w:rsidRDefault="0069202E" w:rsidP="0069202E">
      <w:pPr>
        <w:pStyle w:val="NoSpacing"/>
        <w:numPr>
          <w:ilvl w:val="0"/>
          <w:numId w:val="10"/>
        </w:numPr>
        <w:rPr>
          <w:rFonts w:ascii="Times New Roman" w:hAnsi="Times New Roman" w:cs="Times New Roman"/>
        </w:rPr>
      </w:pPr>
      <w:r w:rsidRPr="0069202E">
        <w:rPr>
          <w:rFonts w:ascii="Times New Roman" w:hAnsi="Times New Roman" w:cs="Times New Roman"/>
        </w:rPr>
        <w:t xml:space="preserve">troškovi nastali prije početka provedbe programa </w:t>
      </w:r>
    </w:p>
    <w:p w:rsidR="0069202E" w:rsidRPr="0069202E" w:rsidRDefault="0069202E" w:rsidP="0069202E">
      <w:pPr>
        <w:pStyle w:val="NoSpacing"/>
        <w:numPr>
          <w:ilvl w:val="0"/>
          <w:numId w:val="10"/>
        </w:numPr>
        <w:rPr>
          <w:rFonts w:ascii="Times New Roman" w:hAnsi="Times New Roman" w:cs="Times New Roman"/>
        </w:rPr>
      </w:pPr>
      <w:r w:rsidRPr="0069202E">
        <w:rPr>
          <w:rFonts w:ascii="Times New Roman" w:hAnsi="Times New Roman" w:cs="Times New Roman"/>
        </w:rPr>
        <w:t>ostali troškovi koji nisu neposredno povezani s provedbom programa ili nisu neophodni za provedbu programa.</w:t>
      </w:r>
    </w:p>
    <w:p w:rsidR="007A66E7" w:rsidRPr="007A66E7" w:rsidRDefault="007A66E7" w:rsidP="00403266">
      <w:pPr>
        <w:jc w:val="both"/>
        <w:rPr>
          <w:rFonts w:ascii="Times New Roman" w:hAnsi="Times New Roman" w:cs="Times New Roman"/>
        </w:rPr>
      </w:pPr>
    </w:p>
    <w:p w:rsidR="00403266" w:rsidRPr="00D23A63" w:rsidRDefault="00403266" w:rsidP="00403266">
      <w:pPr>
        <w:jc w:val="both"/>
        <w:rPr>
          <w:rFonts w:ascii="Times New Roman" w:hAnsi="Times New Roman" w:cs="Times New Roman"/>
          <w:b/>
        </w:rPr>
      </w:pPr>
      <w:r w:rsidRPr="00D23A63">
        <w:rPr>
          <w:rFonts w:ascii="Times New Roman" w:hAnsi="Times New Roman" w:cs="Times New Roman"/>
          <w:b/>
        </w:rPr>
        <w:t xml:space="preserve">4. PRIJAVA </w:t>
      </w:r>
    </w:p>
    <w:p w:rsidR="007114E1" w:rsidRPr="007A66E7" w:rsidRDefault="00403266" w:rsidP="00403266">
      <w:pPr>
        <w:jc w:val="both"/>
        <w:rPr>
          <w:rFonts w:ascii="Times New Roman" w:hAnsi="Times New Roman" w:cs="Times New Roman"/>
        </w:rPr>
      </w:pPr>
      <w:r w:rsidRPr="007A66E7">
        <w:rPr>
          <w:rFonts w:ascii="Times New Roman" w:hAnsi="Times New Roman" w:cs="Times New Roman"/>
        </w:rPr>
        <w:t>Pri</w:t>
      </w:r>
      <w:r w:rsidR="007114E1">
        <w:rPr>
          <w:rFonts w:ascii="Times New Roman" w:hAnsi="Times New Roman" w:cs="Times New Roman"/>
        </w:rPr>
        <w:t>java se smatra potpunom ukoliko sadrži</w:t>
      </w:r>
      <w:r w:rsidR="00E5233D">
        <w:rPr>
          <w:rFonts w:ascii="Times New Roman" w:hAnsi="Times New Roman" w:cs="Times New Roman"/>
        </w:rPr>
        <w:t xml:space="preserve"> (na obrascima priloženim Pozivu na natječaj)</w:t>
      </w:r>
      <w:r w:rsidRPr="007A66E7">
        <w:rPr>
          <w:rFonts w:ascii="Times New Roman" w:hAnsi="Times New Roman" w:cs="Times New Roman"/>
        </w:rPr>
        <w:t>:</w:t>
      </w:r>
    </w:p>
    <w:p w:rsidR="007114E1" w:rsidRDefault="00E5233D" w:rsidP="002E5826">
      <w:pPr>
        <w:pStyle w:val="ListParagraph"/>
        <w:numPr>
          <w:ilvl w:val="0"/>
          <w:numId w:val="5"/>
        </w:numPr>
        <w:jc w:val="both"/>
        <w:rPr>
          <w:rFonts w:ascii="Times New Roman" w:hAnsi="Times New Roman" w:cs="Times New Roman"/>
        </w:rPr>
      </w:pPr>
      <w:r>
        <w:rPr>
          <w:rFonts w:ascii="Times New Roman" w:hAnsi="Times New Roman" w:cs="Times New Roman"/>
        </w:rPr>
        <w:t>Prijavnicu</w:t>
      </w:r>
    </w:p>
    <w:p w:rsidR="00403266" w:rsidRPr="007A66E7" w:rsidRDefault="00E5233D" w:rsidP="002E5826">
      <w:pPr>
        <w:pStyle w:val="ListParagraph"/>
        <w:numPr>
          <w:ilvl w:val="0"/>
          <w:numId w:val="5"/>
        </w:numPr>
        <w:jc w:val="both"/>
        <w:rPr>
          <w:rFonts w:ascii="Times New Roman" w:hAnsi="Times New Roman" w:cs="Times New Roman"/>
        </w:rPr>
      </w:pPr>
      <w:r>
        <w:rPr>
          <w:rFonts w:ascii="Times New Roman" w:hAnsi="Times New Roman" w:cs="Times New Roman"/>
        </w:rPr>
        <w:t>O</w:t>
      </w:r>
      <w:r w:rsidR="00972E6D">
        <w:rPr>
          <w:rFonts w:ascii="Times New Roman" w:hAnsi="Times New Roman" w:cs="Times New Roman"/>
        </w:rPr>
        <w:t>pis</w:t>
      </w:r>
      <w:r w:rsidR="00403266" w:rsidRPr="007A66E7">
        <w:rPr>
          <w:rFonts w:ascii="Times New Roman" w:hAnsi="Times New Roman" w:cs="Times New Roman"/>
        </w:rPr>
        <w:t xml:space="preserve"> programa</w:t>
      </w:r>
      <w:r w:rsidR="002E5826" w:rsidRPr="007A66E7">
        <w:rPr>
          <w:rFonts w:ascii="Times New Roman" w:hAnsi="Times New Roman" w:cs="Times New Roman"/>
        </w:rPr>
        <w:t xml:space="preserve"> </w:t>
      </w:r>
    </w:p>
    <w:p w:rsidR="00403266" w:rsidRDefault="00E5233D" w:rsidP="009E5FC7">
      <w:pPr>
        <w:pStyle w:val="ListParagraph"/>
        <w:numPr>
          <w:ilvl w:val="0"/>
          <w:numId w:val="5"/>
        </w:numPr>
        <w:jc w:val="both"/>
        <w:rPr>
          <w:rFonts w:ascii="Times New Roman" w:hAnsi="Times New Roman" w:cs="Times New Roman"/>
        </w:rPr>
      </w:pPr>
      <w:r>
        <w:rPr>
          <w:rFonts w:ascii="Times New Roman" w:hAnsi="Times New Roman" w:cs="Times New Roman"/>
        </w:rPr>
        <w:lastRenderedPageBreak/>
        <w:t>Proračun</w:t>
      </w:r>
      <w:r w:rsidR="00403266" w:rsidRPr="007A66E7">
        <w:rPr>
          <w:rFonts w:ascii="Times New Roman" w:hAnsi="Times New Roman" w:cs="Times New Roman"/>
        </w:rPr>
        <w:t xml:space="preserve"> programa</w:t>
      </w:r>
      <w:r w:rsidR="009E5FC7" w:rsidRPr="007A66E7">
        <w:rPr>
          <w:rFonts w:ascii="Times New Roman" w:hAnsi="Times New Roman" w:cs="Times New Roman"/>
        </w:rPr>
        <w:t xml:space="preserve"> </w:t>
      </w:r>
    </w:p>
    <w:p w:rsidR="00092019" w:rsidRDefault="00092019" w:rsidP="009E5FC7">
      <w:pPr>
        <w:pStyle w:val="ListParagraph"/>
        <w:numPr>
          <w:ilvl w:val="0"/>
          <w:numId w:val="5"/>
        </w:numPr>
        <w:jc w:val="both"/>
        <w:rPr>
          <w:rFonts w:ascii="Times New Roman" w:hAnsi="Times New Roman" w:cs="Times New Roman"/>
        </w:rPr>
      </w:pPr>
      <w:r>
        <w:rPr>
          <w:rFonts w:ascii="Times New Roman" w:hAnsi="Times New Roman" w:cs="Times New Roman"/>
        </w:rPr>
        <w:t>Izvadak iz registra ne stariji od 30 dana (može biti e-ispis sa stranica Registra udruga)</w:t>
      </w:r>
    </w:p>
    <w:p w:rsidR="00E5233D" w:rsidRDefault="00E5233D" w:rsidP="00E5233D">
      <w:pPr>
        <w:pStyle w:val="ListParagraph"/>
        <w:numPr>
          <w:ilvl w:val="0"/>
          <w:numId w:val="5"/>
        </w:numPr>
        <w:jc w:val="both"/>
        <w:rPr>
          <w:rFonts w:ascii="Times New Roman" w:hAnsi="Times New Roman" w:cs="Times New Roman"/>
        </w:rPr>
      </w:pPr>
      <w:r>
        <w:rPr>
          <w:rFonts w:ascii="Times New Roman" w:hAnsi="Times New Roman" w:cs="Times New Roman"/>
        </w:rPr>
        <w:t>Izjavu o nekažnjavanju</w:t>
      </w:r>
    </w:p>
    <w:p w:rsidR="00E5233D" w:rsidRPr="00972E6D" w:rsidRDefault="00E5233D" w:rsidP="00972E6D">
      <w:pPr>
        <w:pStyle w:val="ListParagraph"/>
        <w:numPr>
          <w:ilvl w:val="0"/>
          <w:numId w:val="5"/>
        </w:numPr>
        <w:rPr>
          <w:rFonts w:ascii="Times New Roman" w:hAnsi="Times New Roman" w:cs="Times New Roman"/>
        </w:rPr>
      </w:pPr>
      <w:r w:rsidRPr="00E5233D">
        <w:rPr>
          <w:rFonts w:ascii="Times New Roman" w:hAnsi="Times New Roman" w:cs="Times New Roman"/>
        </w:rPr>
        <w:t>Izjav</w:t>
      </w:r>
      <w:r>
        <w:rPr>
          <w:rFonts w:ascii="Times New Roman" w:hAnsi="Times New Roman" w:cs="Times New Roman"/>
        </w:rPr>
        <w:t>u</w:t>
      </w:r>
      <w:r w:rsidRPr="00E5233D">
        <w:rPr>
          <w:rFonts w:ascii="Times New Roman" w:hAnsi="Times New Roman" w:cs="Times New Roman"/>
        </w:rPr>
        <w:t xml:space="preserve"> o suglasnosti za uvid u kaznenenu evidenciju</w:t>
      </w:r>
    </w:p>
    <w:p w:rsidR="002D376C" w:rsidRPr="002D376C" w:rsidRDefault="00E5233D" w:rsidP="002D376C">
      <w:pPr>
        <w:pStyle w:val="ListParagraph"/>
        <w:numPr>
          <w:ilvl w:val="0"/>
          <w:numId w:val="5"/>
        </w:numPr>
        <w:rPr>
          <w:rFonts w:ascii="Times New Roman" w:hAnsi="Times New Roman" w:cs="Times New Roman"/>
        </w:rPr>
      </w:pPr>
      <w:r>
        <w:rPr>
          <w:rFonts w:ascii="Times New Roman" w:hAnsi="Times New Roman" w:cs="Times New Roman"/>
        </w:rPr>
        <w:t>I</w:t>
      </w:r>
      <w:r w:rsidR="002D376C" w:rsidRPr="002D376C">
        <w:rPr>
          <w:rFonts w:ascii="Times New Roman" w:hAnsi="Times New Roman" w:cs="Times New Roman"/>
        </w:rPr>
        <w:t>zjav</w:t>
      </w:r>
      <w:r>
        <w:rPr>
          <w:rFonts w:ascii="Times New Roman" w:hAnsi="Times New Roman" w:cs="Times New Roman"/>
        </w:rPr>
        <w:t>u</w:t>
      </w:r>
      <w:r w:rsidR="002D376C" w:rsidRPr="002D376C">
        <w:rPr>
          <w:rFonts w:ascii="Times New Roman" w:hAnsi="Times New Roman" w:cs="Times New Roman"/>
        </w:rPr>
        <w:t xml:space="preserve"> o nepostojanju dvostrukog financiranja </w:t>
      </w:r>
    </w:p>
    <w:p w:rsidR="00972E6D" w:rsidRDefault="00972E6D" w:rsidP="00393A73">
      <w:pPr>
        <w:ind w:left="360"/>
        <w:jc w:val="both"/>
        <w:rPr>
          <w:rFonts w:ascii="Times New Roman" w:hAnsi="Times New Roman" w:cs="Times New Roman"/>
        </w:rPr>
      </w:pPr>
      <w:r w:rsidRPr="00972E6D">
        <w:rPr>
          <w:rFonts w:ascii="Times New Roman" w:hAnsi="Times New Roman" w:cs="Times New Roman"/>
        </w:rPr>
        <w:t>Potvrdu porezne uprave o nepostojanju duga prema RH (ne stariju od 30 dana računajući od objave poziva) te Potvrdu Općine Promina da podnositelj prema njoj nema neispunjenih ugovornih ili dospjelih financijskih obveza obvezni su dostaviti izabrani podnositelji najkasnije pri sklapanju ugovora o sufinanciranju.</w:t>
      </w:r>
    </w:p>
    <w:p w:rsidR="007A66E7" w:rsidRDefault="00393A73" w:rsidP="00393A73">
      <w:pPr>
        <w:ind w:left="360"/>
        <w:jc w:val="both"/>
        <w:rPr>
          <w:rFonts w:ascii="Times New Roman" w:hAnsi="Times New Roman" w:cs="Times New Roman"/>
        </w:rPr>
      </w:pPr>
      <w:r w:rsidRPr="007A66E7">
        <w:rPr>
          <w:rFonts w:ascii="Times New Roman" w:hAnsi="Times New Roman" w:cs="Times New Roman"/>
        </w:rPr>
        <w:t>Prijav</w:t>
      </w:r>
      <w:r w:rsidR="007114E1">
        <w:rPr>
          <w:rFonts w:ascii="Times New Roman" w:hAnsi="Times New Roman" w:cs="Times New Roman"/>
        </w:rPr>
        <w:t>a</w:t>
      </w:r>
      <w:r w:rsidRPr="007A66E7">
        <w:rPr>
          <w:rFonts w:ascii="Times New Roman" w:hAnsi="Times New Roman" w:cs="Times New Roman"/>
        </w:rPr>
        <w:t xml:space="preserve"> s obveznim obrascima i propisanom dokumentacijom </w:t>
      </w:r>
      <w:r w:rsidR="007114E1">
        <w:rPr>
          <w:rFonts w:ascii="Times New Roman" w:hAnsi="Times New Roman" w:cs="Times New Roman"/>
        </w:rPr>
        <w:t>dostavlja se neposredno na protokol Općine ili poštom</w:t>
      </w:r>
      <w:r w:rsidRPr="007A66E7">
        <w:rPr>
          <w:rFonts w:ascii="Times New Roman" w:hAnsi="Times New Roman" w:cs="Times New Roman"/>
        </w:rPr>
        <w:t xml:space="preserve"> na adresu: Općina Promina, Put kroz Oklaj 144, 22303 Oklaj,</w:t>
      </w:r>
      <w:r w:rsidR="007114E1">
        <w:rPr>
          <w:rFonts w:ascii="Times New Roman" w:hAnsi="Times New Roman" w:cs="Times New Roman"/>
        </w:rPr>
        <w:t xml:space="preserve"> u zatvorenoj koverti</w:t>
      </w:r>
      <w:r w:rsidRPr="007A66E7">
        <w:rPr>
          <w:rFonts w:ascii="Times New Roman" w:hAnsi="Times New Roman" w:cs="Times New Roman"/>
        </w:rPr>
        <w:t xml:space="preserve"> s napomenom „NE OTVARAJ - Prijava na Javni poziv za sufinanciranje</w:t>
      </w:r>
      <w:r w:rsidR="007A66E7">
        <w:rPr>
          <w:rFonts w:ascii="Times New Roman" w:hAnsi="Times New Roman" w:cs="Times New Roman"/>
        </w:rPr>
        <w:t xml:space="preserve"> javnih potreba u 2017. god.</w:t>
      </w:r>
      <w:r w:rsidRPr="007A66E7">
        <w:rPr>
          <w:rFonts w:ascii="Times New Roman" w:hAnsi="Times New Roman" w:cs="Times New Roman"/>
        </w:rPr>
        <w:t xml:space="preserve"> </w:t>
      </w:r>
    </w:p>
    <w:p w:rsidR="00F07B52" w:rsidRDefault="007114E1" w:rsidP="00304A02">
      <w:pPr>
        <w:ind w:left="360"/>
        <w:jc w:val="both"/>
        <w:rPr>
          <w:rFonts w:ascii="Times New Roman" w:hAnsi="Times New Roman" w:cs="Times New Roman"/>
        </w:rPr>
      </w:pPr>
      <w:r>
        <w:rPr>
          <w:rFonts w:ascii="Times New Roman" w:hAnsi="Times New Roman" w:cs="Times New Roman"/>
        </w:rPr>
        <w:t xml:space="preserve">Rok dostave: 30 dana od dana objave poziva na službenim web stranicama Općine Promina </w:t>
      </w:r>
      <w:hyperlink r:id="rId5" w:history="1">
        <w:r w:rsidRPr="00B91615">
          <w:rPr>
            <w:rStyle w:val="Hyperlink"/>
            <w:rFonts w:ascii="Times New Roman" w:hAnsi="Times New Roman" w:cs="Times New Roman"/>
          </w:rPr>
          <w:t>www.promina.hr</w:t>
        </w:r>
      </w:hyperlink>
      <w:r>
        <w:rPr>
          <w:rFonts w:ascii="Times New Roman" w:hAnsi="Times New Roman" w:cs="Times New Roman"/>
        </w:rPr>
        <w:t xml:space="preserve"> </w:t>
      </w:r>
    </w:p>
    <w:p w:rsidR="00304A02" w:rsidRDefault="00304A02" w:rsidP="00304A02">
      <w:pPr>
        <w:ind w:left="360"/>
        <w:jc w:val="both"/>
        <w:rPr>
          <w:rFonts w:ascii="Times New Roman" w:hAnsi="Times New Roman" w:cs="Times New Roman"/>
        </w:rPr>
      </w:pPr>
    </w:p>
    <w:p w:rsidR="00F07B52" w:rsidRPr="00D23A63" w:rsidRDefault="00F07B52" w:rsidP="001862E6">
      <w:pPr>
        <w:jc w:val="both"/>
        <w:rPr>
          <w:rFonts w:ascii="Times New Roman" w:hAnsi="Times New Roman" w:cs="Times New Roman"/>
          <w:b/>
        </w:rPr>
      </w:pPr>
      <w:r w:rsidRPr="00D23A63">
        <w:rPr>
          <w:rFonts w:ascii="Times New Roman" w:hAnsi="Times New Roman" w:cs="Times New Roman"/>
          <w:b/>
        </w:rPr>
        <w:t>5. POSTUPAK ODABIRA</w:t>
      </w:r>
    </w:p>
    <w:p w:rsidR="00E02852" w:rsidRDefault="00E02852" w:rsidP="001862E6">
      <w:pPr>
        <w:jc w:val="both"/>
        <w:rPr>
          <w:rFonts w:ascii="Times New Roman" w:hAnsi="Times New Roman" w:cs="Times New Roman"/>
        </w:rPr>
      </w:pPr>
      <w:r>
        <w:rPr>
          <w:rFonts w:ascii="Times New Roman" w:hAnsi="Times New Roman" w:cs="Times New Roman"/>
        </w:rPr>
        <w:t xml:space="preserve">Postupak odabira </w:t>
      </w:r>
      <w:r w:rsidR="00F07B52">
        <w:rPr>
          <w:rFonts w:ascii="Times New Roman" w:hAnsi="Times New Roman" w:cs="Times New Roman"/>
        </w:rPr>
        <w:t>provodi Povjerens</w:t>
      </w:r>
      <w:r w:rsidR="008823F1">
        <w:rPr>
          <w:rFonts w:ascii="Times New Roman" w:hAnsi="Times New Roman" w:cs="Times New Roman"/>
        </w:rPr>
        <w:t xml:space="preserve">tvo koje imenuje općinski načelnik. </w:t>
      </w:r>
    </w:p>
    <w:p w:rsidR="008823F1" w:rsidRDefault="00E02852" w:rsidP="001862E6">
      <w:pPr>
        <w:jc w:val="both"/>
        <w:rPr>
          <w:rFonts w:ascii="Times New Roman" w:hAnsi="Times New Roman" w:cs="Times New Roman"/>
        </w:rPr>
      </w:pPr>
      <w:r>
        <w:rPr>
          <w:rFonts w:ascii="Times New Roman" w:hAnsi="Times New Roman" w:cs="Times New Roman"/>
        </w:rPr>
        <w:t xml:space="preserve">Povjerenstvo najprije utvrđuje formalnu ispravnost prijava </w:t>
      </w:r>
      <w:r w:rsidR="008823F1">
        <w:rPr>
          <w:rFonts w:ascii="Times New Roman" w:hAnsi="Times New Roman" w:cs="Times New Roman"/>
        </w:rPr>
        <w:t>provjer</w:t>
      </w:r>
      <w:r>
        <w:rPr>
          <w:rFonts w:ascii="Times New Roman" w:hAnsi="Times New Roman" w:cs="Times New Roman"/>
        </w:rPr>
        <w:t>om</w:t>
      </w:r>
      <w:r w:rsidR="008823F1">
        <w:rPr>
          <w:rFonts w:ascii="Times New Roman" w:hAnsi="Times New Roman" w:cs="Times New Roman"/>
        </w:rPr>
        <w:t xml:space="preserve"> pravodobnosti podnošenja i potpunosti prijave (je li prijava podnijeta u roku, na odgovarajućim obrascima i sa svom popratnom dokumentacije, je li potpisana od strane odgovorne osobe i pečatirana</w:t>
      </w:r>
      <w:r w:rsidR="00413622">
        <w:rPr>
          <w:rFonts w:ascii="Times New Roman" w:hAnsi="Times New Roman" w:cs="Times New Roman"/>
        </w:rPr>
        <w:t xml:space="preserve"> i sadrži li potrebne podatke o podnositelju, opisu programa i financijskom planu programa)</w:t>
      </w:r>
      <w:r w:rsidR="008823F1">
        <w:rPr>
          <w:rFonts w:ascii="Times New Roman" w:hAnsi="Times New Roman" w:cs="Times New Roman"/>
        </w:rPr>
        <w:t>, te provjer</w:t>
      </w:r>
      <w:r>
        <w:rPr>
          <w:rFonts w:ascii="Times New Roman" w:hAnsi="Times New Roman" w:cs="Times New Roman"/>
        </w:rPr>
        <w:t>om</w:t>
      </w:r>
      <w:r w:rsidR="008823F1">
        <w:rPr>
          <w:rFonts w:ascii="Times New Roman" w:hAnsi="Times New Roman" w:cs="Times New Roman"/>
        </w:rPr>
        <w:t xml:space="preserve"> prihvatljivosti</w:t>
      </w:r>
      <w:r w:rsidR="00413622">
        <w:rPr>
          <w:rFonts w:ascii="Times New Roman" w:hAnsi="Times New Roman" w:cs="Times New Roman"/>
        </w:rPr>
        <w:t xml:space="preserve"> (radi li se o prihvatljivom podnositelju, aktivnostima, troškovima, je li podnositelj ispunio ranije obveze prema RH i Općini, radi li se o dvostrukom financiranju).</w:t>
      </w:r>
    </w:p>
    <w:p w:rsidR="00F07B52" w:rsidRDefault="00413622" w:rsidP="001862E6">
      <w:pPr>
        <w:jc w:val="both"/>
        <w:rPr>
          <w:rFonts w:ascii="Times New Roman" w:hAnsi="Times New Roman" w:cs="Times New Roman"/>
        </w:rPr>
      </w:pPr>
      <w:r>
        <w:rPr>
          <w:rFonts w:ascii="Times New Roman" w:hAnsi="Times New Roman" w:cs="Times New Roman"/>
        </w:rPr>
        <w:t xml:space="preserve">U daljnjem postupku razmatrat će se samo prijave koje udovoljavaju formalnim uvjetima Poziva, a </w:t>
      </w:r>
      <w:r w:rsidR="00E02852">
        <w:rPr>
          <w:rFonts w:ascii="Times New Roman" w:hAnsi="Times New Roman" w:cs="Times New Roman"/>
        </w:rPr>
        <w:t>podnositeljima čije prijave ne udovoljavaju dostavit će se obavijest o razlozima neudovoljavanja.</w:t>
      </w:r>
    </w:p>
    <w:p w:rsidR="00E02852" w:rsidRDefault="00E02852" w:rsidP="001862E6">
      <w:pPr>
        <w:jc w:val="both"/>
        <w:rPr>
          <w:rFonts w:ascii="Times New Roman" w:hAnsi="Times New Roman" w:cs="Times New Roman"/>
        </w:rPr>
      </w:pPr>
      <w:r>
        <w:rPr>
          <w:rFonts w:ascii="Times New Roman" w:hAnsi="Times New Roman" w:cs="Times New Roman"/>
        </w:rPr>
        <w:t>Daljnje vrednovanje i ocjena prijava provodi se na temelju podataka iz dostavljene dokumentacije i to prema sljedećim kriterijima:</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7513"/>
        <w:gridCol w:w="1417"/>
      </w:tblGrid>
      <w:tr w:rsidR="00E02852" w:rsidRPr="00E02852" w:rsidTr="001862E6">
        <w:trPr>
          <w:trHeight w:val="557"/>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1862E6" w:rsidP="001862E6">
            <w:pPr>
              <w:rPr>
                <w:rFonts w:ascii="Times New Roman" w:hAnsi="Times New Roman" w:cs="Times New Roman"/>
                <w:b/>
                <w:bCs/>
              </w:rPr>
            </w:pPr>
            <w:r>
              <w:rPr>
                <w:rFonts w:ascii="Times New Roman" w:hAnsi="Times New Roman" w:cs="Times New Roman"/>
                <w:b/>
                <w:bCs/>
              </w:rPr>
              <w:t xml:space="preserve">    </w:t>
            </w:r>
            <w:r w:rsidR="00E02852" w:rsidRPr="00E02852">
              <w:rPr>
                <w:rFonts w:ascii="Times New Roman" w:hAnsi="Times New Roman" w:cs="Times New Roman"/>
                <w:b/>
                <w:bCs/>
              </w:rPr>
              <w:t xml:space="preserve">A. Institucionalna sposobnost prijavitelja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6118AD" w:rsidP="006118AD">
            <w:pPr>
              <w:ind w:left="360"/>
              <w:rPr>
                <w:rFonts w:ascii="Times New Roman" w:hAnsi="Times New Roman" w:cs="Times New Roman"/>
                <w:bCs/>
              </w:rPr>
            </w:pPr>
            <w:r>
              <w:rPr>
                <w:rFonts w:ascii="Times New Roman" w:hAnsi="Times New Roman" w:cs="Times New Roman"/>
                <w:bCs/>
              </w:rPr>
              <w:t>Bodovi</w:t>
            </w:r>
          </w:p>
        </w:tc>
      </w:tr>
      <w:tr w:rsidR="00E02852" w:rsidRPr="00E02852" w:rsidTr="001862E6">
        <w:trPr>
          <w:trHeight w:val="258"/>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284162" w:rsidP="001862E6">
            <w:pPr>
              <w:pStyle w:val="ListParagraph"/>
              <w:numPr>
                <w:ilvl w:val="0"/>
                <w:numId w:val="11"/>
              </w:numPr>
              <w:ind w:left="601"/>
              <w:rPr>
                <w:rFonts w:ascii="Times New Roman" w:hAnsi="Times New Roman" w:cs="Times New Roman"/>
                <w:bCs/>
              </w:rPr>
            </w:pPr>
            <w:r>
              <w:rPr>
                <w:rFonts w:ascii="Times New Roman" w:hAnsi="Times New Roman" w:cs="Times New Roman"/>
                <w:bCs/>
              </w:rPr>
              <w:t>I</w:t>
            </w:r>
            <w:r w:rsidR="00E02852" w:rsidRPr="00E02852">
              <w:rPr>
                <w:rFonts w:ascii="Times New Roman" w:hAnsi="Times New Roman" w:cs="Times New Roman"/>
                <w:bCs/>
              </w:rPr>
              <w:t>skustv</w:t>
            </w:r>
            <w:r>
              <w:rPr>
                <w:rFonts w:ascii="Times New Roman" w:hAnsi="Times New Roman" w:cs="Times New Roman"/>
                <w:bCs/>
              </w:rPr>
              <w:t>o</w:t>
            </w:r>
            <w:r w:rsidR="00E02852" w:rsidRPr="00E02852">
              <w:rPr>
                <w:rFonts w:ascii="Times New Roman" w:hAnsi="Times New Roman" w:cs="Times New Roman"/>
                <w:bCs/>
              </w:rPr>
              <w:t xml:space="preserve"> u provođenju sličnih pro</w:t>
            </w:r>
            <w:r>
              <w:rPr>
                <w:rFonts w:ascii="Times New Roman" w:hAnsi="Times New Roman" w:cs="Times New Roman"/>
                <w:bCs/>
              </w:rPr>
              <w:t>grama</w:t>
            </w:r>
            <w:r w:rsidR="00E02852" w:rsidRPr="00E02852">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1862E6" w:rsidP="001862E6">
            <w:pPr>
              <w:rPr>
                <w:rFonts w:ascii="Times New Roman" w:hAnsi="Times New Roman" w:cs="Times New Roman"/>
                <w:bCs/>
              </w:rPr>
            </w:pPr>
            <w:r>
              <w:rPr>
                <w:rFonts w:ascii="Times New Roman" w:hAnsi="Times New Roman" w:cs="Times New Roman"/>
                <w:bCs/>
              </w:rPr>
              <w:t xml:space="preserve">       </w:t>
            </w:r>
            <w:r w:rsidR="00E02852" w:rsidRPr="00E02852">
              <w:rPr>
                <w:rFonts w:ascii="Times New Roman" w:hAnsi="Times New Roman" w:cs="Times New Roman"/>
                <w:bCs/>
              </w:rPr>
              <w:t>1 - 5</w:t>
            </w:r>
          </w:p>
        </w:tc>
      </w:tr>
      <w:tr w:rsidR="00205AB3" w:rsidRPr="00E02852" w:rsidTr="001862E6">
        <w:trPr>
          <w:trHeight w:val="26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Default="00205AB3" w:rsidP="001862E6">
            <w:pPr>
              <w:pStyle w:val="ListParagraph"/>
              <w:numPr>
                <w:ilvl w:val="0"/>
                <w:numId w:val="11"/>
              </w:numPr>
              <w:ind w:left="601"/>
              <w:rPr>
                <w:rFonts w:ascii="Times New Roman" w:hAnsi="Times New Roman" w:cs="Times New Roman"/>
                <w:bCs/>
              </w:rPr>
            </w:pPr>
            <w:r>
              <w:rPr>
                <w:rFonts w:ascii="Times New Roman" w:hAnsi="Times New Roman" w:cs="Times New Roman"/>
                <w:bCs/>
              </w:rPr>
              <w:t>Postignuti rezultati</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Pr="00E02852" w:rsidRDefault="00205AB3" w:rsidP="001862E6">
            <w:pPr>
              <w:ind w:left="360"/>
              <w:rPr>
                <w:rFonts w:ascii="Times New Roman" w:hAnsi="Times New Roman" w:cs="Times New Roman"/>
                <w:bCs/>
              </w:rPr>
            </w:pPr>
            <w:r>
              <w:rPr>
                <w:rFonts w:ascii="Times New Roman" w:hAnsi="Times New Roman" w:cs="Times New Roman"/>
                <w:bCs/>
              </w:rPr>
              <w:t>1 - 5</w:t>
            </w:r>
          </w:p>
        </w:tc>
      </w:tr>
      <w:tr w:rsidR="00E02852" w:rsidRPr="00E02852" w:rsidTr="001862E6">
        <w:trPr>
          <w:trHeight w:val="509"/>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284162" w:rsidRDefault="00284162" w:rsidP="001862E6">
            <w:pPr>
              <w:pStyle w:val="ListParagraph"/>
              <w:numPr>
                <w:ilvl w:val="0"/>
                <w:numId w:val="11"/>
              </w:numPr>
              <w:ind w:left="601"/>
              <w:rPr>
                <w:rFonts w:ascii="Times New Roman" w:hAnsi="Times New Roman" w:cs="Times New Roman"/>
                <w:bCs/>
              </w:rPr>
            </w:pPr>
            <w:r>
              <w:rPr>
                <w:rFonts w:ascii="Times New Roman" w:hAnsi="Times New Roman" w:cs="Times New Roman"/>
                <w:bCs/>
              </w:rPr>
              <w:t>Stručni, upravljački i tehnički kapacitet za provođenje programa (kadrovi i oprema)</w:t>
            </w:r>
            <w:r w:rsidR="00E02852" w:rsidRPr="00284162">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05"/>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284162" w:rsidRDefault="00284162" w:rsidP="001862E6">
            <w:pPr>
              <w:pStyle w:val="ListParagraph"/>
              <w:numPr>
                <w:ilvl w:val="0"/>
                <w:numId w:val="11"/>
              </w:numPr>
              <w:ind w:left="601"/>
              <w:rPr>
                <w:rFonts w:ascii="Times New Roman" w:hAnsi="Times New Roman" w:cs="Times New Roman"/>
                <w:bCs/>
              </w:rPr>
            </w:pPr>
            <w:r>
              <w:rPr>
                <w:rFonts w:ascii="Times New Roman" w:hAnsi="Times New Roman" w:cs="Times New Roman"/>
                <w:bCs/>
              </w:rPr>
              <w:t>S</w:t>
            </w:r>
            <w:r w:rsidRPr="00284162">
              <w:rPr>
                <w:rFonts w:ascii="Times New Roman" w:hAnsi="Times New Roman" w:cs="Times New Roman"/>
                <w:bCs/>
              </w:rPr>
              <w:t xml:space="preserve">truktura upravljanja programom </w:t>
            </w:r>
            <w:r>
              <w:rPr>
                <w:rFonts w:ascii="Times New Roman" w:hAnsi="Times New Roman" w:cs="Times New Roman"/>
                <w:bCs/>
              </w:rPr>
              <w:t xml:space="preserve">(definirana organizacija upravljanja programom </w:t>
            </w:r>
            <w:r w:rsidRPr="00284162">
              <w:rPr>
                <w:rFonts w:ascii="Times New Roman" w:hAnsi="Times New Roman" w:cs="Times New Roman"/>
                <w:bCs/>
              </w:rPr>
              <w:t>i obveze članova</w:t>
            </w:r>
            <w:r>
              <w:rPr>
                <w:rFonts w:ascii="Times New Roman" w:hAnsi="Times New Roman" w:cs="Times New Roman"/>
                <w:bCs/>
              </w:rPr>
              <w:t>)</w:t>
            </w:r>
            <w:r w:rsidR="00E02852" w:rsidRPr="00284162">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1862E6" w:rsidRDefault="001862E6" w:rsidP="006118AD">
            <w:pPr>
              <w:rPr>
                <w:rFonts w:ascii="Times New Roman" w:hAnsi="Times New Roman" w:cs="Times New Roman"/>
                <w:b/>
                <w:bCs/>
                <w:i/>
              </w:rPr>
            </w:pPr>
            <w:r>
              <w:rPr>
                <w:rFonts w:ascii="Times New Roman" w:hAnsi="Times New Roman" w:cs="Times New Roman"/>
                <w:bCs/>
              </w:rPr>
              <w:t xml:space="preserve">    </w:t>
            </w:r>
            <w:r w:rsidR="00E02852" w:rsidRPr="001862E6">
              <w:rPr>
                <w:rFonts w:ascii="Times New Roman" w:hAnsi="Times New Roman" w:cs="Times New Roman"/>
                <w:b/>
                <w:bCs/>
                <w:i/>
              </w:rPr>
              <w:t xml:space="preserve">A. </w:t>
            </w:r>
            <w:r w:rsidRPr="001862E6">
              <w:rPr>
                <w:rFonts w:ascii="Times New Roman" w:hAnsi="Times New Roman" w:cs="Times New Roman"/>
                <w:b/>
                <w:bCs/>
                <w:i/>
              </w:rPr>
              <w:t xml:space="preserve"> </w:t>
            </w:r>
            <w:r w:rsidR="006118AD">
              <w:rPr>
                <w:rFonts w:ascii="Times New Roman" w:hAnsi="Times New Roman" w:cs="Times New Roman"/>
                <w:b/>
                <w:bCs/>
                <w:i/>
              </w:rPr>
              <w:t xml:space="preserve">maksimalan </w:t>
            </w:r>
            <w:r w:rsidR="00E02852" w:rsidRPr="001862E6">
              <w:rPr>
                <w:rFonts w:ascii="Times New Roman" w:hAnsi="Times New Roman" w:cs="Times New Roman"/>
                <w:b/>
                <w:bCs/>
                <w:i/>
              </w:rPr>
              <w:t>broj bodova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6118AD" w:rsidRDefault="006118AD" w:rsidP="001862E6">
            <w:pPr>
              <w:ind w:left="360"/>
              <w:rPr>
                <w:rFonts w:ascii="Times New Roman" w:hAnsi="Times New Roman" w:cs="Times New Roman"/>
                <w:b/>
                <w:bCs/>
              </w:rPr>
            </w:pPr>
            <w:r>
              <w:rPr>
                <w:rFonts w:ascii="Times New Roman" w:hAnsi="Times New Roman" w:cs="Times New Roman"/>
                <w:bCs/>
              </w:rPr>
              <w:t xml:space="preserve">  </w:t>
            </w:r>
            <w:r w:rsidRPr="006118AD">
              <w:rPr>
                <w:rFonts w:ascii="Times New Roman" w:hAnsi="Times New Roman" w:cs="Times New Roman"/>
                <w:b/>
                <w:bCs/>
              </w:rPr>
              <w:t>20</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1862E6" w:rsidP="001862E6">
            <w:pPr>
              <w:rPr>
                <w:rFonts w:ascii="Times New Roman" w:hAnsi="Times New Roman" w:cs="Times New Roman"/>
                <w:b/>
                <w:bCs/>
              </w:rPr>
            </w:pPr>
            <w:r>
              <w:rPr>
                <w:rFonts w:ascii="Times New Roman" w:hAnsi="Times New Roman" w:cs="Times New Roman"/>
                <w:b/>
                <w:bCs/>
              </w:rPr>
              <w:t xml:space="preserve">     </w:t>
            </w:r>
            <w:r w:rsidR="00E02852" w:rsidRPr="00E02852">
              <w:rPr>
                <w:rFonts w:ascii="Times New Roman" w:hAnsi="Times New Roman" w:cs="Times New Roman"/>
                <w:b/>
                <w:bCs/>
              </w:rPr>
              <w:t xml:space="preserve">B. Relevantnost projekta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6118AD">
            <w:pPr>
              <w:ind w:left="360"/>
              <w:rPr>
                <w:rFonts w:ascii="Times New Roman" w:hAnsi="Times New Roman" w:cs="Times New Roman"/>
                <w:bCs/>
              </w:rPr>
            </w:pPr>
            <w:r w:rsidRPr="00E02852">
              <w:rPr>
                <w:rFonts w:ascii="Times New Roman" w:hAnsi="Times New Roman" w:cs="Times New Roman"/>
                <w:bCs/>
              </w:rPr>
              <w:t xml:space="preserve">Bodovi </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1862E6" w:rsidP="001862E6">
            <w:pPr>
              <w:rPr>
                <w:rFonts w:ascii="Times New Roman" w:hAnsi="Times New Roman" w:cs="Times New Roman"/>
                <w:bCs/>
              </w:rPr>
            </w:pPr>
            <w:r>
              <w:rPr>
                <w:rFonts w:ascii="Times New Roman" w:hAnsi="Times New Roman" w:cs="Times New Roman"/>
                <w:bCs/>
              </w:rPr>
              <w:t xml:space="preserve">     </w:t>
            </w:r>
            <w:r w:rsidR="00547FA5">
              <w:rPr>
                <w:rFonts w:ascii="Times New Roman" w:hAnsi="Times New Roman" w:cs="Times New Roman"/>
                <w:bCs/>
              </w:rPr>
              <w:t>1.</w:t>
            </w:r>
            <w:r w:rsidR="00E02852" w:rsidRPr="00E02852">
              <w:rPr>
                <w:rFonts w:ascii="Times New Roman" w:hAnsi="Times New Roman" w:cs="Times New Roman"/>
                <w:bCs/>
              </w:rPr>
              <w:t xml:space="preserve"> </w:t>
            </w:r>
            <w:r w:rsidR="00547FA5">
              <w:rPr>
                <w:rFonts w:ascii="Times New Roman" w:hAnsi="Times New Roman" w:cs="Times New Roman"/>
                <w:bCs/>
              </w:rPr>
              <w:t xml:space="preserve">   Jasno definirani i dostižni ciljevi</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547FA5" w:rsidP="001862E6">
            <w:pPr>
              <w:pStyle w:val="ListParagraph"/>
              <w:numPr>
                <w:ilvl w:val="0"/>
                <w:numId w:val="8"/>
              </w:numPr>
              <w:ind w:left="601"/>
              <w:rPr>
                <w:rFonts w:ascii="Times New Roman" w:hAnsi="Times New Roman" w:cs="Times New Roman"/>
                <w:bCs/>
              </w:rPr>
            </w:pPr>
            <w:r>
              <w:rPr>
                <w:rFonts w:ascii="Times New Roman" w:hAnsi="Times New Roman" w:cs="Times New Roman"/>
                <w:bCs/>
              </w:rPr>
              <w:lastRenderedPageBreak/>
              <w:t xml:space="preserve">Jasno definirane, </w:t>
            </w:r>
            <w:r w:rsidR="00E02852" w:rsidRPr="00547FA5">
              <w:rPr>
                <w:rFonts w:ascii="Times New Roman" w:hAnsi="Times New Roman" w:cs="Times New Roman"/>
                <w:bCs/>
              </w:rPr>
              <w:t>opravdane</w:t>
            </w:r>
            <w:r>
              <w:rPr>
                <w:rFonts w:ascii="Times New Roman" w:hAnsi="Times New Roman" w:cs="Times New Roman"/>
                <w:bCs/>
              </w:rPr>
              <w:t xml:space="preserve"> i provedive aktivnosti</w:t>
            </w:r>
            <w:r w:rsidR="00E02852" w:rsidRPr="00547FA5">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547FA5" w:rsidP="001862E6">
            <w:pPr>
              <w:pStyle w:val="ListParagraph"/>
              <w:numPr>
                <w:ilvl w:val="0"/>
                <w:numId w:val="8"/>
              </w:numPr>
              <w:ind w:left="601"/>
              <w:rPr>
                <w:rFonts w:ascii="Times New Roman" w:hAnsi="Times New Roman" w:cs="Times New Roman"/>
                <w:bCs/>
              </w:rPr>
            </w:pPr>
            <w:r>
              <w:rPr>
                <w:rFonts w:ascii="Times New Roman" w:hAnsi="Times New Roman" w:cs="Times New Roman"/>
                <w:bCs/>
              </w:rPr>
              <w:t>J</w:t>
            </w:r>
            <w:r w:rsidR="00E02852" w:rsidRPr="00547FA5">
              <w:rPr>
                <w:rFonts w:ascii="Times New Roman" w:hAnsi="Times New Roman" w:cs="Times New Roman"/>
                <w:bCs/>
              </w:rPr>
              <w:t>asno određeni</w:t>
            </w:r>
            <w:r>
              <w:rPr>
                <w:rFonts w:ascii="Times New Roman" w:hAnsi="Times New Roman" w:cs="Times New Roman"/>
                <w:bCs/>
              </w:rPr>
              <w:t xml:space="preserve"> i ostvarivi rezultati</w:t>
            </w:r>
            <w:r w:rsidR="00E02852" w:rsidRPr="00547FA5">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547FA5" w:rsidP="001862E6">
            <w:pPr>
              <w:pStyle w:val="ListParagraph"/>
              <w:numPr>
                <w:ilvl w:val="0"/>
                <w:numId w:val="8"/>
              </w:numPr>
              <w:ind w:left="601"/>
              <w:rPr>
                <w:rFonts w:ascii="Times New Roman" w:hAnsi="Times New Roman" w:cs="Times New Roman"/>
                <w:bCs/>
              </w:rPr>
            </w:pPr>
            <w:r>
              <w:rPr>
                <w:rFonts w:ascii="Times New Roman" w:hAnsi="Times New Roman" w:cs="Times New Roman"/>
                <w:bCs/>
              </w:rPr>
              <w:t>J</w:t>
            </w:r>
            <w:r w:rsidR="00E02852" w:rsidRPr="00547FA5">
              <w:rPr>
                <w:rFonts w:ascii="Times New Roman" w:hAnsi="Times New Roman" w:cs="Times New Roman"/>
                <w:bCs/>
              </w:rPr>
              <w:t>asno definiran</w:t>
            </w:r>
            <w:r>
              <w:rPr>
                <w:rFonts w:ascii="Times New Roman" w:hAnsi="Times New Roman" w:cs="Times New Roman"/>
                <w:bCs/>
              </w:rPr>
              <w:t>i</w:t>
            </w:r>
            <w:r w:rsidR="00E02852" w:rsidRPr="00547FA5">
              <w:rPr>
                <w:rFonts w:ascii="Times New Roman" w:hAnsi="Times New Roman" w:cs="Times New Roman"/>
                <w:bCs/>
              </w:rPr>
              <w:t xml:space="preserve"> korisni</w:t>
            </w:r>
            <w:r>
              <w:rPr>
                <w:rFonts w:ascii="Times New Roman" w:hAnsi="Times New Roman" w:cs="Times New Roman"/>
                <w:bCs/>
              </w:rPr>
              <w:t>ci</w:t>
            </w:r>
            <w:r w:rsidR="00E02852" w:rsidRPr="00547FA5">
              <w:rPr>
                <w:rFonts w:ascii="Times New Roman" w:hAnsi="Times New Roman" w:cs="Times New Roman"/>
                <w:bCs/>
              </w:rPr>
              <w:t xml:space="preserve"> (broj, dob, spol i sl.)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547FA5" w:rsidP="001862E6">
            <w:pPr>
              <w:pStyle w:val="ListParagraph"/>
              <w:numPr>
                <w:ilvl w:val="0"/>
                <w:numId w:val="8"/>
              </w:numPr>
              <w:ind w:left="601"/>
              <w:rPr>
                <w:rFonts w:ascii="Times New Roman" w:hAnsi="Times New Roman" w:cs="Times New Roman"/>
                <w:bCs/>
              </w:rPr>
            </w:pPr>
            <w:r>
              <w:rPr>
                <w:rFonts w:ascii="Times New Roman" w:hAnsi="Times New Roman" w:cs="Times New Roman"/>
                <w:bCs/>
              </w:rPr>
              <w:t>Doprinos ostvarivanju ciljeva Javnog poziva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1862E6" w:rsidRDefault="001862E6" w:rsidP="006118AD">
            <w:pPr>
              <w:rPr>
                <w:rFonts w:ascii="Times New Roman" w:hAnsi="Times New Roman" w:cs="Times New Roman"/>
                <w:b/>
                <w:bCs/>
                <w:i/>
              </w:rPr>
            </w:pPr>
            <w:r>
              <w:rPr>
                <w:rFonts w:ascii="Times New Roman" w:hAnsi="Times New Roman" w:cs="Times New Roman"/>
                <w:bCs/>
              </w:rPr>
              <w:t xml:space="preserve">     </w:t>
            </w:r>
            <w:r w:rsidR="00E02852" w:rsidRPr="001862E6">
              <w:rPr>
                <w:rFonts w:ascii="Times New Roman" w:hAnsi="Times New Roman" w:cs="Times New Roman"/>
                <w:b/>
                <w:bCs/>
                <w:i/>
              </w:rPr>
              <w:t xml:space="preserve">B. </w:t>
            </w:r>
            <w:r w:rsidRPr="001862E6">
              <w:rPr>
                <w:rFonts w:ascii="Times New Roman" w:hAnsi="Times New Roman" w:cs="Times New Roman"/>
                <w:b/>
                <w:bCs/>
                <w:i/>
              </w:rPr>
              <w:t xml:space="preserve"> </w:t>
            </w:r>
            <w:r w:rsidR="006118AD">
              <w:rPr>
                <w:rFonts w:ascii="Times New Roman" w:hAnsi="Times New Roman" w:cs="Times New Roman"/>
                <w:b/>
                <w:bCs/>
                <w:i/>
              </w:rPr>
              <w:t xml:space="preserve">maksimalan </w:t>
            </w:r>
            <w:r w:rsidR="00E02852" w:rsidRPr="001862E6">
              <w:rPr>
                <w:rFonts w:ascii="Times New Roman" w:hAnsi="Times New Roman" w:cs="Times New Roman"/>
                <w:b/>
                <w:bCs/>
                <w:i/>
              </w:rPr>
              <w:t xml:space="preserve">broj bodova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6118AD" w:rsidRDefault="006118AD" w:rsidP="001862E6">
            <w:pPr>
              <w:ind w:left="360"/>
              <w:rPr>
                <w:rFonts w:ascii="Times New Roman" w:hAnsi="Times New Roman" w:cs="Times New Roman"/>
                <w:b/>
                <w:bCs/>
              </w:rPr>
            </w:pPr>
            <w:r w:rsidRPr="006118AD">
              <w:rPr>
                <w:rFonts w:ascii="Times New Roman" w:hAnsi="Times New Roman" w:cs="Times New Roman"/>
                <w:b/>
                <w:bCs/>
              </w:rPr>
              <w:t>25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1862E6" w:rsidP="001862E6">
            <w:pPr>
              <w:rPr>
                <w:rFonts w:ascii="Times New Roman" w:hAnsi="Times New Roman" w:cs="Times New Roman"/>
                <w:b/>
                <w:bCs/>
              </w:rPr>
            </w:pPr>
            <w:r>
              <w:rPr>
                <w:rFonts w:ascii="Times New Roman" w:hAnsi="Times New Roman" w:cs="Times New Roman"/>
                <w:b/>
                <w:bCs/>
              </w:rPr>
              <w:t xml:space="preserve">    </w:t>
            </w:r>
            <w:r w:rsidR="00E02852" w:rsidRPr="00E02852">
              <w:rPr>
                <w:rFonts w:ascii="Times New Roman" w:hAnsi="Times New Roman" w:cs="Times New Roman"/>
                <w:b/>
                <w:bCs/>
              </w:rPr>
              <w:t xml:space="preserve">C. </w:t>
            </w:r>
            <w:r w:rsidR="00547FA5">
              <w:rPr>
                <w:rFonts w:ascii="Times New Roman" w:hAnsi="Times New Roman" w:cs="Times New Roman"/>
                <w:b/>
                <w:bCs/>
              </w:rPr>
              <w:t xml:space="preserve">Financijski plan programa </w:t>
            </w:r>
            <w:r w:rsidR="00E02852" w:rsidRPr="00E02852">
              <w:rPr>
                <w:rFonts w:ascii="Times New Roman" w:hAnsi="Times New Roman" w:cs="Times New Roman"/>
                <w:b/>
                <w:bCs/>
              </w:rPr>
              <w:t xml:space="preserve">(troškovi)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6118AD">
            <w:pPr>
              <w:ind w:left="360"/>
              <w:rPr>
                <w:rFonts w:ascii="Times New Roman" w:hAnsi="Times New Roman" w:cs="Times New Roman"/>
                <w:bCs/>
              </w:rPr>
            </w:pPr>
            <w:r w:rsidRPr="00E02852">
              <w:rPr>
                <w:rFonts w:ascii="Times New Roman" w:hAnsi="Times New Roman" w:cs="Times New Roman"/>
                <w:bCs/>
              </w:rPr>
              <w:t xml:space="preserve">Bodovi </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FA3F5D" w:rsidP="001862E6">
            <w:pPr>
              <w:pStyle w:val="ListParagraph"/>
              <w:numPr>
                <w:ilvl w:val="0"/>
                <w:numId w:val="12"/>
              </w:numPr>
              <w:ind w:left="601"/>
              <w:rPr>
                <w:rFonts w:ascii="Times New Roman" w:hAnsi="Times New Roman" w:cs="Times New Roman"/>
                <w:bCs/>
              </w:rPr>
            </w:pPr>
            <w:r>
              <w:rPr>
                <w:rFonts w:ascii="Times New Roman" w:hAnsi="Times New Roman" w:cs="Times New Roman"/>
                <w:bCs/>
              </w:rPr>
              <w:t xml:space="preserve">Troškovi obrazloženi </w:t>
            </w:r>
            <w:r w:rsidR="00E02852" w:rsidRPr="00547FA5">
              <w:rPr>
                <w:rFonts w:ascii="Times New Roman" w:hAnsi="Times New Roman" w:cs="Times New Roman"/>
                <w:bCs/>
              </w:rPr>
              <w:t>opisom aktivnosti u prijavnom obrascu</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 xml:space="preserve">1 - 5 </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547FA5" w:rsidRDefault="00FA3F5D" w:rsidP="001862E6">
            <w:pPr>
              <w:pStyle w:val="ListParagraph"/>
              <w:numPr>
                <w:ilvl w:val="0"/>
                <w:numId w:val="12"/>
              </w:numPr>
              <w:ind w:left="601"/>
              <w:rPr>
                <w:rFonts w:ascii="Times New Roman" w:hAnsi="Times New Roman" w:cs="Times New Roman"/>
                <w:bCs/>
              </w:rPr>
            </w:pPr>
            <w:r>
              <w:rPr>
                <w:rFonts w:ascii="Times New Roman" w:hAnsi="Times New Roman" w:cs="Times New Roman"/>
                <w:bCs/>
              </w:rPr>
              <w:t xml:space="preserve">Ukupni troškovi programa detaljno razrađeni </w:t>
            </w:r>
            <w:r w:rsidR="00E02852" w:rsidRPr="00547FA5">
              <w:rPr>
                <w:rFonts w:ascii="Times New Roman" w:hAnsi="Times New Roman" w:cs="Times New Roman"/>
                <w:bCs/>
              </w:rPr>
              <w:t xml:space="preserve">po vrstama i izvorima </w:t>
            </w:r>
            <w:r>
              <w:rPr>
                <w:rFonts w:ascii="Times New Roman" w:hAnsi="Times New Roman" w:cs="Times New Roman"/>
                <w:bCs/>
              </w:rPr>
              <w:t>financiranja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FA3F5D" w:rsidRDefault="00205AB3" w:rsidP="001862E6">
            <w:pPr>
              <w:pStyle w:val="ListParagraph"/>
              <w:numPr>
                <w:ilvl w:val="0"/>
                <w:numId w:val="12"/>
              </w:numPr>
              <w:ind w:left="601"/>
              <w:rPr>
                <w:rFonts w:ascii="Times New Roman" w:hAnsi="Times New Roman" w:cs="Times New Roman"/>
                <w:bCs/>
              </w:rPr>
            </w:pPr>
            <w:r>
              <w:rPr>
                <w:rFonts w:ascii="Times New Roman" w:hAnsi="Times New Roman" w:cs="Times New Roman"/>
                <w:bCs/>
              </w:rPr>
              <w:t>Planirani</w:t>
            </w:r>
            <w:r w:rsidR="00FA3F5D">
              <w:rPr>
                <w:rFonts w:ascii="Times New Roman" w:hAnsi="Times New Roman" w:cs="Times New Roman"/>
                <w:bCs/>
              </w:rPr>
              <w:t xml:space="preserve"> troškovi su neophodn</w:t>
            </w:r>
            <w:r>
              <w:rPr>
                <w:rFonts w:ascii="Times New Roman" w:hAnsi="Times New Roman" w:cs="Times New Roman"/>
                <w:bCs/>
              </w:rPr>
              <w:t>i</w:t>
            </w:r>
            <w:r w:rsidR="00FA3F5D">
              <w:rPr>
                <w:rFonts w:ascii="Times New Roman" w:hAnsi="Times New Roman" w:cs="Times New Roman"/>
                <w:bCs/>
              </w:rPr>
              <w:t xml:space="preserve"> su za realizaciju programa</w:t>
            </w:r>
            <w:r>
              <w:rPr>
                <w:rFonts w:ascii="Times New Roman" w:hAnsi="Times New Roman" w:cs="Times New Roman"/>
                <w:bCs/>
              </w:rPr>
              <w:t xml:space="preserve"> </w:t>
            </w:r>
            <w:r w:rsidR="00E02852" w:rsidRPr="00FA3F5D">
              <w:rPr>
                <w:rFonts w:ascii="Times New Roman" w:hAnsi="Times New Roman" w:cs="Times New Roman"/>
                <w:bC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205AB3"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Default="00205AB3" w:rsidP="001862E6">
            <w:pPr>
              <w:pStyle w:val="ListParagraph"/>
              <w:numPr>
                <w:ilvl w:val="0"/>
                <w:numId w:val="12"/>
              </w:numPr>
              <w:ind w:left="601"/>
              <w:rPr>
                <w:rFonts w:ascii="Times New Roman" w:hAnsi="Times New Roman" w:cs="Times New Roman"/>
                <w:bCs/>
              </w:rPr>
            </w:pPr>
            <w:r>
              <w:rPr>
                <w:rFonts w:ascii="Times New Roman" w:hAnsi="Times New Roman" w:cs="Times New Roman"/>
                <w:bCs/>
              </w:rPr>
              <w:t>Prikazani troškovi su prihvatljivi</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Pr="00E02852" w:rsidRDefault="00205AB3" w:rsidP="001862E6">
            <w:pPr>
              <w:ind w:left="360"/>
              <w:rPr>
                <w:rFonts w:ascii="Times New Roman" w:hAnsi="Times New Roman" w:cs="Times New Roman"/>
                <w:bCs/>
              </w:rPr>
            </w:pPr>
            <w:r>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205AB3" w:rsidRDefault="00205AB3" w:rsidP="001862E6">
            <w:pPr>
              <w:pStyle w:val="ListParagraph"/>
              <w:numPr>
                <w:ilvl w:val="0"/>
                <w:numId w:val="12"/>
              </w:numPr>
              <w:ind w:left="601"/>
              <w:rPr>
                <w:rFonts w:ascii="Times New Roman" w:hAnsi="Times New Roman" w:cs="Times New Roman"/>
                <w:bCs/>
              </w:rPr>
            </w:pPr>
            <w:r>
              <w:rPr>
                <w:rFonts w:ascii="Times New Roman" w:hAnsi="Times New Roman" w:cs="Times New Roman"/>
                <w:bCs/>
              </w:rPr>
              <w:t>Iznos prikazanih troškova je realan</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E02852" w:rsidRDefault="00E02852" w:rsidP="001862E6">
            <w:pPr>
              <w:ind w:left="360"/>
              <w:rPr>
                <w:rFonts w:ascii="Times New Roman" w:hAnsi="Times New Roman" w:cs="Times New Roman"/>
                <w:bCs/>
              </w:rPr>
            </w:pPr>
            <w:r w:rsidRPr="00E02852">
              <w:rPr>
                <w:rFonts w:ascii="Times New Roman" w:hAnsi="Times New Roman" w:cs="Times New Roman"/>
                <w:bCs/>
              </w:rPr>
              <w:t>1 - 5</w:t>
            </w:r>
          </w:p>
        </w:tc>
      </w:tr>
      <w:tr w:rsidR="00E02852"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1862E6" w:rsidRDefault="001862E6" w:rsidP="006118AD">
            <w:pPr>
              <w:rPr>
                <w:rFonts w:ascii="Times New Roman" w:hAnsi="Times New Roman" w:cs="Times New Roman"/>
                <w:b/>
                <w:bCs/>
                <w:i/>
              </w:rPr>
            </w:pPr>
            <w:r>
              <w:rPr>
                <w:rFonts w:ascii="Times New Roman" w:hAnsi="Times New Roman" w:cs="Times New Roman"/>
                <w:bCs/>
              </w:rPr>
              <w:t xml:space="preserve">     </w:t>
            </w:r>
            <w:r w:rsidR="00E02852" w:rsidRPr="001862E6">
              <w:rPr>
                <w:rFonts w:ascii="Times New Roman" w:hAnsi="Times New Roman" w:cs="Times New Roman"/>
                <w:b/>
                <w:bCs/>
                <w:i/>
              </w:rPr>
              <w:t xml:space="preserve">C. </w:t>
            </w:r>
            <w:r w:rsidR="006118AD">
              <w:rPr>
                <w:rFonts w:ascii="Times New Roman" w:hAnsi="Times New Roman" w:cs="Times New Roman"/>
                <w:b/>
                <w:bCs/>
                <w:i/>
              </w:rPr>
              <w:t>maksimalan broj bodova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2852" w:rsidRPr="006118AD" w:rsidRDefault="006118AD" w:rsidP="001862E6">
            <w:pPr>
              <w:ind w:left="360"/>
              <w:rPr>
                <w:rFonts w:ascii="Times New Roman" w:hAnsi="Times New Roman" w:cs="Times New Roman"/>
                <w:b/>
                <w:bCs/>
              </w:rPr>
            </w:pPr>
            <w:r w:rsidRPr="006118AD">
              <w:rPr>
                <w:rFonts w:ascii="Times New Roman" w:hAnsi="Times New Roman" w:cs="Times New Roman"/>
                <w:b/>
                <w:bCs/>
              </w:rPr>
              <w:t xml:space="preserve">  25</w:t>
            </w:r>
          </w:p>
        </w:tc>
      </w:tr>
      <w:tr w:rsidR="00205AB3" w:rsidRPr="00E02852" w:rsidTr="001862E6">
        <w:trPr>
          <w:trHeight w:val="572"/>
        </w:trPr>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Pr="001862E6" w:rsidRDefault="001862E6" w:rsidP="006118AD">
            <w:pPr>
              <w:rPr>
                <w:rFonts w:ascii="Times New Roman" w:hAnsi="Times New Roman" w:cs="Times New Roman"/>
                <w:b/>
                <w:bCs/>
                <w:i/>
              </w:rPr>
            </w:pPr>
            <w:r w:rsidRPr="001862E6">
              <w:rPr>
                <w:rFonts w:ascii="Times New Roman" w:hAnsi="Times New Roman" w:cs="Times New Roman"/>
                <w:b/>
                <w:bCs/>
                <w:i/>
              </w:rPr>
              <w:t xml:space="preserve">     </w:t>
            </w:r>
            <w:r w:rsidR="00205AB3" w:rsidRPr="001862E6">
              <w:rPr>
                <w:rFonts w:ascii="Times New Roman" w:hAnsi="Times New Roman" w:cs="Times New Roman"/>
                <w:b/>
                <w:bCs/>
                <w:i/>
              </w:rPr>
              <w:t xml:space="preserve">UKUPAN </w:t>
            </w:r>
            <w:r w:rsidR="006118AD">
              <w:rPr>
                <w:rFonts w:ascii="Times New Roman" w:hAnsi="Times New Roman" w:cs="Times New Roman"/>
                <w:b/>
                <w:bCs/>
                <w:i/>
              </w:rPr>
              <w:t xml:space="preserve">MAKSIMALAN </w:t>
            </w:r>
            <w:r w:rsidR="00205AB3" w:rsidRPr="001862E6">
              <w:rPr>
                <w:rFonts w:ascii="Times New Roman" w:hAnsi="Times New Roman" w:cs="Times New Roman"/>
                <w:b/>
                <w:bCs/>
                <w:i/>
              </w:rPr>
              <w:t xml:space="preserve">BROJ BODOVA </w:t>
            </w:r>
            <w:r w:rsidRPr="001862E6">
              <w:rPr>
                <w:rFonts w:ascii="Times New Roman" w:hAnsi="Times New Roman" w:cs="Times New Roman"/>
                <w:b/>
                <w:bCs/>
                <w:i/>
              </w:rPr>
              <w:t>(A+B+C)</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05AB3" w:rsidRPr="006118AD" w:rsidRDefault="006118AD" w:rsidP="001862E6">
            <w:pPr>
              <w:ind w:left="360"/>
              <w:rPr>
                <w:rFonts w:ascii="Times New Roman" w:hAnsi="Times New Roman" w:cs="Times New Roman"/>
                <w:b/>
                <w:bCs/>
              </w:rPr>
            </w:pPr>
            <w:r>
              <w:rPr>
                <w:rFonts w:ascii="Times New Roman" w:hAnsi="Times New Roman" w:cs="Times New Roman"/>
                <w:bCs/>
              </w:rPr>
              <w:t xml:space="preserve">  </w:t>
            </w:r>
            <w:r w:rsidRPr="006118AD">
              <w:rPr>
                <w:rFonts w:ascii="Times New Roman" w:hAnsi="Times New Roman" w:cs="Times New Roman"/>
                <w:b/>
                <w:bCs/>
              </w:rPr>
              <w:t>70</w:t>
            </w:r>
          </w:p>
        </w:tc>
      </w:tr>
    </w:tbl>
    <w:p w:rsidR="00E02852" w:rsidRDefault="00E02852" w:rsidP="00393A73">
      <w:pPr>
        <w:ind w:left="360"/>
        <w:jc w:val="both"/>
        <w:rPr>
          <w:rFonts w:ascii="Times New Roman" w:hAnsi="Times New Roman" w:cs="Times New Roman"/>
        </w:rPr>
      </w:pPr>
    </w:p>
    <w:p w:rsidR="007A66E7" w:rsidRDefault="00304A02" w:rsidP="00304A02">
      <w:pPr>
        <w:jc w:val="both"/>
        <w:rPr>
          <w:rFonts w:ascii="Times New Roman" w:hAnsi="Times New Roman" w:cs="Times New Roman"/>
        </w:rPr>
      </w:pPr>
      <w:r>
        <w:rPr>
          <w:rFonts w:ascii="Times New Roman" w:hAnsi="Times New Roman" w:cs="Times New Roman"/>
        </w:rPr>
        <w:t xml:space="preserve">Nakon provedenog vrednovanja i ocjene prijava </w:t>
      </w:r>
      <w:r w:rsidR="00426DED" w:rsidRPr="00426DED">
        <w:rPr>
          <w:rFonts w:ascii="Times New Roman" w:hAnsi="Times New Roman" w:cs="Times New Roman"/>
        </w:rPr>
        <w:t xml:space="preserve">Povjerenstvo </w:t>
      </w:r>
      <w:r w:rsidR="00426DED">
        <w:rPr>
          <w:rFonts w:ascii="Times New Roman" w:hAnsi="Times New Roman" w:cs="Times New Roman"/>
        </w:rPr>
        <w:t>sastavlja</w:t>
      </w:r>
      <w:r>
        <w:rPr>
          <w:rFonts w:ascii="Times New Roman" w:hAnsi="Times New Roman" w:cs="Times New Roman"/>
        </w:rPr>
        <w:t xml:space="preserve"> rang</w:t>
      </w:r>
      <w:r w:rsidR="00426DED">
        <w:rPr>
          <w:rFonts w:ascii="Times New Roman" w:hAnsi="Times New Roman" w:cs="Times New Roman"/>
        </w:rPr>
        <w:t xml:space="preserve"> listu prijavitelja prema ukupnom broju bodova kojim je projekt ocijenjen, od najvećeg prema najmanjem, te predlaže općinskom načelniku donošenje odluke o </w:t>
      </w:r>
      <w:r>
        <w:rPr>
          <w:rFonts w:ascii="Times New Roman" w:hAnsi="Times New Roman" w:cs="Times New Roman"/>
        </w:rPr>
        <w:t>su</w:t>
      </w:r>
      <w:r w:rsidR="00426DED">
        <w:rPr>
          <w:rFonts w:ascii="Times New Roman" w:hAnsi="Times New Roman" w:cs="Times New Roman"/>
        </w:rPr>
        <w:t>financiranju, redoslijedom prema listi, onih projekata koji su ostvarili najveći broj bodova</w:t>
      </w:r>
      <w:r>
        <w:rPr>
          <w:rFonts w:ascii="Times New Roman" w:hAnsi="Times New Roman" w:cs="Times New Roman"/>
        </w:rPr>
        <w:t xml:space="preserve"> za određeno područje.</w:t>
      </w:r>
      <w:r w:rsidR="00426DED" w:rsidRPr="00426DED">
        <w:rPr>
          <w:rFonts w:ascii="Times New Roman" w:hAnsi="Times New Roman" w:cs="Times New Roman"/>
        </w:rPr>
        <w:t xml:space="preserve"> </w:t>
      </w:r>
      <w:r>
        <w:rPr>
          <w:rFonts w:ascii="Times New Roman" w:hAnsi="Times New Roman" w:cs="Times New Roman"/>
        </w:rPr>
        <w:t>Pravo na su</w:t>
      </w:r>
      <w:r w:rsidR="00426DED" w:rsidRPr="00426DED">
        <w:rPr>
          <w:rFonts w:ascii="Times New Roman" w:hAnsi="Times New Roman" w:cs="Times New Roman"/>
        </w:rPr>
        <w:t xml:space="preserve">financiranje </w:t>
      </w:r>
      <w:r>
        <w:rPr>
          <w:rFonts w:ascii="Times New Roman" w:hAnsi="Times New Roman" w:cs="Times New Roman"/>
        </w:rPr>
        <w:t>može</w:t>
      </w:r>
      <w:r w:rsidR="00426DED" w:rsidRPr="00426DED">
        <w:rPr>
          <w:rFonts w:ascii="Times New Roman" w:hAnsi="Times New Roman" w:cs="Times New Roman"/>
        </w:rPr>
        <w:t xml:space="preserve"> ostvariti samo onoliki broj najbolje ocijenjenih prijava čiji zatraženi iznos zajedno ne premašuje ukupni planirani iznos </w:t>
      </w:r>
      <w:r>
        <w:rPr>
          <w:rFonts w:ascii="Times New Roman" w:hAnsi="Times New Roman" w:cs="Times New Roman"/>
        </w:rPr>
        <w:t>sufinanciranja za određeno područje</w:t>
      </w:r>
      <w:r w:rsidR="00426DED" w:rsidRPr="00426DED">
        <w:rPr>
          <w:rFonts w:ascii="Times New Roman" w:hAnsi="Times New Roman" w:cs="Times New Roman"/>
        </w:rPr>
        <w:t>.</w:t>
      </w:r>
    </w:p>
    <w:p w:rsidR="00304A02" w:rsidRDefault="00304A02" w:rsidP="00304A02">
      <w:pPr>
        <w:jc w:val="both"/>
        <w:rPr>
          <w:rFonts w:ascii="Times New Roman" w:hAnsi="Times New Roman" w:cs="Times New Roman"/>
        </w:rPr>
      </w:pPr>
      <w:r>
        <w:rPr>
          <w:rFonts w:ascii="Times New Roman" w:hAnsi="Times New Roman" w:cs="Times New Roman"/>
        </w:rPr>
        <w:t xml:space="preserve">Na temelju prijedloga Povjerenstva općinski načelnik donosi odluku o sufinanciranju kojom se utvrđuje popis prihvaćenih programa s iznosima sufinanciranja. Odluka će se </w:t>
      </w:r>
      <w:r w:rsidR="00B36652">
        <w:rPr>
          <w:rFonts w:ascii="Times New Roman" w:hAnsi="Times New Roman" w:cs="Times New Roman"/>
        </w:rPr>
        <w:t xml:space="preserve">objaviti </w:t>
      </w:r>
      <w:r>
        <w:rPr>
          <w:rFonts w:ascii="Times New Roman" w:hAnsi="Times New Roman" w:cs="Times New Roman"/>
        </w:rPr>
        <w:t xml:space="preserve">na službenoj web stranici Općine </w:t>
      </w:r>
      <w:hyperlink r:id="rId6" w:history="1">
        <w:r w:rsidRPr="00B91615">
          <w:rPr>
            <w:rStyle w:val="Hyperlink"/>
            <w:rFonts w:ascii="Times New Roman" w:hAnsi="Times New Roman" w:cs="Times New Roman"/>
          </w:rPr>
          <w:t>www.promina.hr</w:t>
        </w:r>
      </w:hyperlink>
      <w:r>
        <w:rPr>
          <w:rFonts w:ascii="Times New Roman" w:hAnsi="Times New Roman" w:cs="Times New Roman"/>
        </w:rPr>
        <w:t xml:space="preserve"> </w:t>
      </w:r>
      <w:r w:rsidR="00B36652">
        <w:rPr>
          <w:rFonts w:ascii="Times New Roman" w:hAnsi="Times New Roman" w:cs="Times New Roman"/>
        </w:rPr>
        <w:t xml:space="preserve">, a o rezultatima natječaja dostavit će se obavijest svi podnositeljima prijave. Podnositelji čiji programi nisu zadovoljili formalne uvjete poziva kao i oni koji nisu odabrani za sufinanciranje imaju pravo </w:t>
      </w:r>
      <w:r w:rsidR="002910CD">
        <w:rPr>
          <w:rFonts w:ascii="Times New Roman" w:hAnsi="Times New Roman" w:cs="Times New Roman"/>
        </w:rPr>
        <w:t xml:space="preserve">podnijeti </w:t>
      </w:r>
      <w:r w:rsidR="00B36652">
        <w:rPr>
          <w:rFonts w:ascii="Times New Roman" w:hAnsi="Times New Roman" w:cs="Times New Roman"/>
        </w:rPr>
        <w:t xml:space="preserve">prigovor </w:t>
      </w:r>
      <w:r w:rsidR="002910CD">
        <w:rPr>
          <w:rFonts w:ascii="Times New Roman" w:hAnsi="Times New Roman" w:cs="Times New Roman"/>
        </w:rPr>
        <w:t xml:space="preserve">općinskom načelniku </w:t>
      </w:r>
      <w:r w:rsidR="00B36652">
        <w:rPr>
          <w:rFonts w:ascii="Times New Roman" w:hAnsi="Times New Roman" w:cs="Times New Roman"/>
        </w:rPr>
        <w:t>u roku 8 dana od primitka obavijesti</w:t>
      </w:r>
      <w:r w:rsidR="002910CD">
        <w:rPr>
          <w:rFonts w:ascii="Times New Roman" w:hAnsi="Times New Roman" w:cs="Times New Roman"/>
        </w:rPr>
        <w:t xml:space="preserve">. </w:t>
      </w:r>
    </w:p>
    <w:p w:rsidR="002910CD" w:rsidRDefault="002910CD" w:rsidP="00304A02">
      <w:pPr>
        <w:jc w:val="both"/>
        <w:rPr>
          <w:rFonts w:ascii="Times New Roman" w:hAnsi="Times New Roman" w:cs="Times New Roman"/>
        </w:rPr>
      </w:pPr>
      <w:r>
        <w:rPr>
          <w:rFonts w:ascii="Times New Roman" w:hAnsi="Times New Roman" w:cs="Times New Roman"/>
        </w:rPr>
        <w:t>Prigovor ne odgađa izvršenje odluke o sufinanciranju ni daljnju provedbu postupka.</w:t>
      </w:r>
    </w:p>
    <w:p w:rsidR="002910CD" w:rsidRDefault="002910CD" w:rsidP="00304A02">
      <w:pPr>
        <w:jc w:val="both"/>
        <w:rPr>
          <w:rFonts w:ascii="Times New Roman" w:hAnsi="Times New Roman" w:cs="Times New Roman"/>
        </w:rPr>
      </w:pPr>
    </w:p>
    <w:p w:rsidR="002910CD" w:rsidRPr="00D23A63" w:rsidRDefault="002910CD" w:rsidP="002910CD">
      <w:pPr>
        <w:jc w:val="both"/>
        <w:rPr>
          <w:rFonts w:ascii="Times New Roman" w:hAnsi="Times New Roman" w:cs="Times New Roman"/>
          <w:b/>
        </w:rPr>
      </w:pPr>
      <w:r w:rsidRPr="00D23A63">
        <w:rPr>
          <w:rFonts w:ascii="Times New Roman" w:hAnsi="Times New Roman" w:cs="Times New Roman"/>
          <w:b/>
        </w:rPr>
        <w:t>6.</w:t>
      </w:r>
      <w:r w:rsidR="00140AD7" w:rsidRPr="00D23A63">
        <w:rPr>
          <w:rFonts w:ascii="Times New Roman" w:hAnsi="Times New Roman" w:cs="Times New Roman"/>
          <w:b/>
        </w:rPr>
        <w:t xml:space="preserve"> </w:t>
      </w:r>
      <w:r w:rsidRPr="00D23A63">
        <w:rPr>
          <w:rFonts w:ascii="Times New Roman" w:hAnsi="Times New Roman" w:cs="Times New Roman"/>
          <w:b/>
        </w:rPr>
        <w:t>NAČIN I UVJETI SUFINANCIRANJA ODABRANIH PROGRAMA</w:t>
      </w:r>
    </w:p>
    <w:p w:rsidR="002910CD" w:rsidRPr="00D23A63" w:rsidRDefault="002910CD" w:rsidP="002910CD">
      <w:pPr>
        <w:jc w:val="both"/>
        <w:rPr>
          <w:rFonts w:ascii="Times New Roman" w:hAnsi="Times New Roman" w:cs="Times New Roman"/>
          <w:b/>
        </w:rPr>
      </w:pPr>
      <w:r w:rsidRPr="00D23A63">
        <w:rPr>
          <w:rFonts w:ascii="Times New Roman" w:hAnsi="Times New Roman" w:cs="Times New Roman"/>
          <w:b/>
        </w:rPr>
        <w:t xml:space="preserve">6.1. Ugovor o sufinanciranju </w:t>
      </w:r>
    </w:p>
    <w:p w:rsidR="002910CD" w:rsidRPr="002910CD" w:rsidRDefault="002910CD" w:rsidP="002910CD">
      <w:pPr>
        <w:jc w:val="both"/>
        <w:rPr>
          <w:rFonts w:ascii="Times New Roman" w:hAnsi="Times New Roman" w:cs="Times New Roman"/>
        </w:rPr>
      </w:pPr>
      <w:r w:rsidRPr="002910CD">
        <w:rPr>
          <w:rFonts w:ascii="Times New Roman" w:hAnsi="Times New Roman" w:cs="Times New Roman"/>
        </w:rPr>
        <w:t xml:space="preserve">Po donošenju Odluke o </w:t>
      </w:r>
      <w:r>
        <w:rPr>
          <w:rFonts w:ascii="Times New Roman" w:hAnsi="Times New Roman" w:cs="Times New Roman"/>
        </w:rPr>
        <w:t xml:space="preserve">sufinanciranju općinski načelnik će s </w:t>
      </w:r>
      <w:r w:rsidRPr="002910CD">
        <w:rPr>
          <w:rFonts w:ascii="Times New Roman" w:hAnsi="Times New Roman" w:cs="Times New Roman"/>
        </w:rPr>
        <w:t>odabrani</w:t>
      </w:r>
      <w:r>
        <w:rPr>
          <w:rFonts w:ascii="Times New Roman" w:hAnsi="Times New Roman" w:cs="Times New Roman"/>
        </w:rPr>
        <w:t xml:space="preserve">m podnositeljima prijave sklopiti </w:t>
      </w:r>
      <w:r w:rsidRPr="002910CD">
        <w:rPr>
          <w:rFonts w:ascii="Times New Roman" w:hAnsi="Times New Roman" w:cs="Times New Roman"/>
        </w:rPr>
        <w:t>Ugovor o su</w:t>
      </w:r>
      <w:r>
        <w:rPr>
          <w:rFonts w:ascii="Times New Roman" w:hAnsi="Times New Roman" w:cs="Times New Roman"/>
        </w:rPr>
        <w:t>financiranju provedbe programa</w:t>
      </w:r>
      <w:r w:rsidR="00170CB4">
        <w:rPr>
          <w:rFonts w:ascii="Times New Roman" w:hAnsi="Times New Roman" w:cs="Times New Roman"/>
        </w:rPr>
        <w:t>.</w:t>
      </w:r>
      <w:r w:rsidRPr="002910CD">
        <w:rPr>
          <w:rFonts w:ascii="Times New Roman" w:hAnsi="Times New Roman" w:cs="Times New Roman"/>
        </w:rPr>
        <w:t xml:space="preserve"> </w:t>
      </w:r>
    </w:p>
    <w:p w:rsidR="002910CD" w:rsidRPr="002910CD" w:rsidRDefault="002910CD" w:rsidP="00170CB4">
      <w:pPr>
        <w:jc w:val="both"/>
        <w:rPr>
          <w:rFonts w:ascii="Times New Roman" w:hAnsi="Times New Roman" w:cs="Times New Roman"/>
        </w:rPr>
      </w:pPr>
      <w:r w:rsidRPr="002910CD">
        <w:rPr>
          <w:rFonts w:ascii="Times New Roman" w:hAnsi="Times New Roman" w:cs="Times New Roman"/>
        </w:rPr>
        <w:lastRenderedPageBreak/>
        <w:t>Ugovorom o sufinanciranju utvrđuj</w:t>
      </w:r>
      <w:r w:rsidR="00170CB4">
        <w:rPr>
          <w:rFonts w:ascii="Times New Roman" w:hAnsi="Times New Roman" w:cs="Times New Roman"/>
        </w:rPr>
        <w:t xml:space="preserve">u se međusobna prava i obveze Općine i korisnika sufinanciranja, a osobito iznos sufinanciranja, </w:t>
      </w:r>
      <w:r w:rsidRPr="002910CD">
        <w:rPr>
          <w:rFonts w:ascii="Times New Roman" w:hAnsi="Times New Roman" w:cs="Times New Roman"/>
        </w:rPr>
        <w:t>način i rok isplate</w:t>
      </w:r>
      <w:r w:rsidR="00170CB4">
        <w:rPr>
          <w:rFonts w:ascii="Times New Roman" w:hAnsi="Times New Roman" w:cs="Times New Roman"/>
        </w:rPr>
        <w:t xml:space="preserve">, </w:t>
      </w:r>
      <w:r w:rsidRPr="002910CD">
        <w:rPr>
          <w:rFonts w:ascii="Times New Roman" w:hAnsi="Times New Roman" w:cs="Times New Roman"/>
        </w:rPr>
        <w:t>način podnošenja izvješća o utrošenim sredstvima</w:t>
      </w:r>
      <w:r w:rsidR="00170CB4">
        <w:rPr>
          <w:rFonts w:ascii="Times New Roman" w:hAnsi="Times New Roman" w:cs="Times New Roman"/>
        </w:rPr>
        <w:t xml:space="preserve">, te </w:t>
      </w:r>
      <w:r w:rsidRPr="002910CD">
        <w:rPr>
          <w:rFonts w:ascii="Times New Roman" w:hAnsi="Times New Roman" w:cs="Times New Roman"/>
        </w:rPr>
        <w:t>način provedbe nadzora i kontrole namjenskog korištenja sredstava</w:t>
      </w:r>
      <w:r w:rsidR="00170CB4">
        <w:rPr>
          <w:rFonts w:ascii="Times New Roman" w:hAnsi="Times New Roman" w:cs="Times New Roman"/>
        </w:rPr>
        <w:t>.</w:t>
      </w:r>
    </w:p>
    <w:p w:rsidR="002910CD" w:rsidRPr="002910CD" w:rsidRDefault="002910CD" w:rsidP="00BC764E">
      <w:pPr>
        <w:jc w:val="both"/>
        <w:rPr>
          <w:rFonts w:ascii="Times New Roman" w:hAnsi="Times New Roman" w:cs="Times New Roman"/>
        </w:rPr>
      </w:pPr>
      <w:r w:rsidRPr="002910CD">
        <w:rPr>
          <w:rFonts w:ascii="Times New Roman" w:hAnsi="Times New Roman" w:cs="Times New Roman"/>
        </w:rPr>
        <w:t>Ob</w:t>
      </w:r>
      <w:r w:rsidR="00170CB4">
        <w:rPr>
          <w:rFonts w:ascii="Times New Roman" w:hAnsi="Times New Roman" w:cs="Times New Roman"/>
        </w:rPr>
        <w:t>rasci ugovora o sufinanciranju i</w:t>
      </w:r>
      <w:r w:rsidRPr="002910CD">
        <w:rPr>
          <w:rFonts w:ascii="Times New Roman" w:hAnsi="Times New Roman" w:cs="Times New Roman"/>
        </w:rPr>
        <w:t xml:space="preserve"> izvješća o namjenskom korištenju sredstava objavlj</w:t>
      </w:r>
      <w:r w:rsidR="00170CB4">
        <w:rPr>
          <w:rFonts w:ascii="Times New Roman" w:hAnsi="Times New Roman" w:cs="Times New Roman"/>
        </w:rPr>
        <w:t xml:space="preserve">uju se na službenim </w:t>
      </w:r>
      <w:r w:rsidRPr="002910CD">
        <w:rPr>
          <w:rFonts w:ascii="Times New Roman" w:hAnsi="Times New Roman" w:cs="Times New Roman"/>
        </w:rPr>
        <w:t>web stranicama</w:t>
      </w:r>
      <w:r w:rsidR="00170CB4">
        <w:rPr>
          <w:rFonts w:ascii="Times New Roman" w:hAnsi="Times New Roman" w:cs="Times New Roman"/>
        </w:rPr>
        <w:t xml:space="preserve"> Općine </w:t>
      </w:r>
      <w:r w:rsidRPr="002910CD">
        <w:rPr>
          <w:rFonts w:ascii="Times New Roman" w:hAnsi="Times New Roman" w:cs="Times New Roman"/>
        </w:rPr>
        <w:t xml:space="preserve">zajedno s ovim </w:t>
      </w:r>
      <w:r w:rsidR="00170CB4">
        <w:rPr>
          <w:rFonts w:ascii="Times New Roman" w:hAnsi="Times New Roman" w:cs="Times New Roman"/>
        </w:rPr>
        <w:t>Pozivom</w:t>
      </w:r>
      <w:r w:rsidRPr="002910CD">
        <w:rPr>
          <w:rFonts w:ascii="Times New Roman" w:hAnsi="Times New Roman" w:cs="Times New Roman"/>
        </w:rPr>
        <w:t xml:space="preserve"> i čine </w:t>
      </w:r>
      <w:r w:rsidR="00170CB4">
        <w:rPr>
          <w:rFonts w:ascii="Times New Roman" w:hAnsi="Times New Roman" w:cs="Times New Roman"/>
        </w:rPr>
        <w:t xml:space="preserve">njegov </w:t>
      </w:r>
      <w:r w:rsidRPr="002910CD">
        <w:rPr>
          <w:rFonts w:ascii="Times New Roman" w:hAnsi="Times New Roman" w:cs="Times New Roman"/>
        </w:rPr>
        <w:t>sastavni dio</w:t>
      </w:r>
      <w:r w:rsidR="00170CB4">
        <w:rPr>
          <w:rFonts w:ascii="Times New Roman" w:hAnsi="Times New Roman" w:cs="Times New Roman"/>
        </w:rPr>
        <w:t>.</w:t>
      </w:r>
    </w:p>
    <w:p w:rsidR="002910CD" w:rsidRPr="00D23A63" w:rsidRDefault="00BC764E" w:rsidP="00BC764E">
      <w:pPr>
        <w:jc w:val="both"/>
        <w:rPr>
          <w:rFonts w:ascii="Times New Roman" w:hAnsi="Times New Roman" w:cs="Times New Roman"/>
          <w:b/>
        </w:rPr>
      </w:pPr>
      <w:r w:rsidRPr="00D23A63">
        <w:rPr>
          <w:rFonts w:ascii="Times New Roman" w:hAnsi="Times New Roman" w:cs="Times New Roman"/>
          <w:b/>
        </w:rPr>
        <w:t>6</w:t>
      </w:r>
      <w:r w:rsidR="002910CD" w:rsidRPr="00D23A63">
        <w:rPr>
          <w:rFonts w:ascii="Times New Roman" w:hAnsi="Times New Roman" w:cs="Times New Roman"/>
          <w:b/>
        </w:rPr>
        <w:t xml:space="preserve">.2. Praćenje provedbe programa i namjenskog korištenja sredstava </w:t>
      </w:r>
    </w:p>
    <w:p w:rsidR="002910CD" w:rsidRPr="002910CD" w:rsidRDefault="002910CD" w:rsidP="00BC764E">
      <w:pPr>
        <w:jc w:val="both"/>
        <w:rPr>
          <w:rFonts w:ascii="Times New Roman" w:hAnsi="Times New Roman" w:cs="Times New Roman"/>
        </w:rPr>
      </w:pPr>
      <w:r w:rsidRPr="002910CD">
        <w:rPr>
          <w:rFonts w:ascii="Times New Roman" w:hAnsi="Times New Roman" w:cs="Times New Roman"/>
        </w:rPr>
        <w:t xml:space="preserve">Korisnik je dužan voditi preciznu evidenciju svih računa nastalih tijekom provedbe programa. </w:t>
      </w:r>
    </w:p>
    <w:p w:rsidR="00BC764E" w:rsidRDefault="002910CD" w:rsidP="00BC764E">
      <w:pPr>
        <w:jc w:val="both"/>
        <w:rPr>
          <w:rFonts w:ascii="Times New Roman" w:hAnsi="Times New Roman" w:cs="Times New Roman"/>
        </w:rPr>
      </w:pPr>
      <w:r w:rsidRPr="002910CD">
        <w:rPr>
          <w:rFonts w:ascii="Times New Roman" w:hAnsi="Times New Roman" w:cs="Times New Roman"/>
        </w:rPr>
        <w:t xml:space="preserve">U roku </w:t>
      </w:r>
      <w:r w:rsidR="00BC764E">
        <w:rPr>
          <w:rFonts w:ascii="Times New Roman" w:hAnsi="Times New Roman" w:cs="Times New Roman"/>
        </w:rPr>
        <w:t xml:space="preserve">30 dana od </w:t>
      </w:r>
      <w:r w:rsidRPr="002910CD">
        <w:rPr>
          <w:rFonts w:ascii="Times New Roman" w:hAnsi="Times New Roman" w:cs="Times New Roman"/>
        </w:rPr>
        <w:t>završetka programa korisnik je dužan</w:t>
      </w:r>
      <w:r w:rsidR="00BC764E">
        <w:rPr>
          <w:rFonts w:ascii="Times New Roman" w:hAnsi="Times New Roman" w:cs="Times New Roman"/>
        </w:rPr>
        <w:t xml:space="preserve"> Općini </w:t>
      </w:r>
      <w:r w:rsidRPr="002910CD">
        <w:rPr>
          <w:rFonts w:ascii="Times New Roman" w:hAnsi="Times New Roman" w:cs="Times New Roman"/>
        </w:rPr>
        <w:t>dostaviti dokumentirano programsko i financijsko izvješće o namjenskom korištenju sredstava.</w:t>
      </w:r>
      <w:r w:rsidR="00BC764E">
        <w:rPr>
          <w:rFonts w:ascii="Times New Roman" w:hAnsi="Times New Roman" w:cs="Times New Roman"/>
        </w:rPr>
        <w:t xml:space="preserve"> </w:t>
      </w:r>
    </w:p>
    <w:p w:rsidR="002910CD" w:rsidRPr="002910CD" w:rsidRDefault="00925FBC" w:rsidP="00BC764E">
      <w:pPr>
        <w:jc w:val="both"/>
        <w:rPr>
          <w:rFonts w:ascii="Times New Roman" w:hAnsi="Times New Roman" w:cs="Times New Roman"/>
        </w:rPr>
      </w:pPr>
      <w:r>
        <w:rPr>
          <w:rFonts w:ascii="Times New Roman" w:hAnsi="Times New Roman" w:cs="Times New Roman"/>
        </w:rPr>
        <w:t xml:space="preserve">Za vrijeme razdoblja sufinanciranja </w:t>
      </w:r>
      <w:r w:rsidR="00BC764E">
        <w:rPr>
          <w:rFonts w:ascii="Times New Roman" w:hAnsi="Times New Roman" w:cs="Times New Roman"/>
        </w:rPr>
        <w:t>Općina je ovlaštena</w:t>
      </w:r>
      <w:r w:rsidR="002910CD" w:rsidRPr="002910CD">
        <w:rPr>
          <w:rFonts w:ascii="Times New Roman" w:hAnsi="Times New Roman" w:cs="Times New Roman"/>
        </w:rPr>
        <w:t xml:space="preserve"> kontrolu provedbe programa </w:t>
      </w:r>
      <w:r w:rsidR="00BC764E">
        <w:rPr>
          <w:rFonts w:ascii="Times New Roman" w:hAnsi="Times New Roman" w:cs="Times New Roman"/>
        </w:rPr>
        <w:t xml:space="preserve">provoditi </w:t>
      </w:r>
      <w:r w:rsidR="002910CD" w:rsidRPr="002910CD">
        <w:rPr>
          <w:rFonts w:ascii="Times New Roman" w:hAnsi="Times New Roman" w:cs="Times New Roman"/>
        </w:rPr>
        <w:t xml:space="preserve">na licu mjesta kod korisnika, tijekom koje je korisnik dužan </w:t>
      </w:r>
      <w:r>
        <w:rPr>
          <w:rFonts w:ascii="Times New Roman" w:hAnsi="Times New Roman" w:cs="Times New Roman"/>
        </w:rPr>
        <w:t>pr</w:t>
      </w:r>
      <w:r w:rsidR="002910CD" w:rsidRPr="002910CD">
        <w:rPr>
          <w:rFonts w:ascii="Times New Roman" w:hAnsi="Times New Roman" w:cs="Times New Roman"/>
        </w:rPr>
        <w:t>edočiti sv</w:t>
      </w:r>
      <w:r>
        <w:rPr>
          <w:rFonts w:ascii="Times New Roman" w:hAnsi="Times New Roman" w:cs="Times New Roman"/>
        </w:rPr>
        <w:t>u</w:t>
      </w:r>
      <w:r w:rsidR="002910CD" w:rsidRPr="002910CD">
        <w:rPr>
          <w:rFonts w:ascii="Times New Roman" w:hAnsi="Times New Roman" w:cs="Times New Roman"/>
        </w:rPr>
        <w:t xml:space="preserve"> računovodstvenu dokumentaciju i ostale prateće dokumente relevantne za financiranje programa. </w:t>
      </w:r>
    </w:p>
    <w:p w:rsidR="002910CD" w:rsidRPr="00D23A63" w:rsidRDefault="00925FBC" w:rsidP="00925FBC">
      <w:pPr>
        <w:jc w:val="both"/>
        <w:rPr>
          <w:rFonts w:ascii="Times New Roman" w:hAnsi="Times New Roman" w:cs="Times New Roman"/>
          <w:b/>
        </w:rPr>
      </w:pPr>
      <w:r w:rsidRPr="00D23A63">
        <w:rPr>
          <w:rFonts w:ascii="Times New Roman" w:hAnsi="Times New Roman" w:cs="Times New Roman"/>
          <w:b/>
        </w:rPr>
        <w:t>6</w:t>
      </w:r>
      <w:r w:rsidR="002910CD" w:rsidRPr="00D23A63">
        <w:rPr>
          <w:rFonts w:ascii="Times New Roman" w:hAnsi="Times New Roman" w:cs="Times New Roman"/>
          <w:b/>
        </w:rPr>
        <w:t xml:space="preserve">.3. Vidljivost programa i obveza isticanja vizualnog identiteta </w:t>
      </w:r>
      <w:r w:rsidRPr="00D23A63">
        <w:rPr>
          <w:rFonts w:ascii="Times New Roman" w:hAnsi="Times New Roman" w:cs="Times New Roman"/>
          <w:b/>
        </w:rPr>
        <w:t>Općine</w:t>
      </w:r>
    </w:p>
    <w:p w:rsidR="002910CD" w:rsidRDefault="002910CD" w:rsidP="00925FBC">
      <w:pPr>
        <w:jc w:val="both"/>
        <w:rPr>
          <w:rFonts w:ascii="Times New Roman" w:hAnsi="Times New Roman" w:cs="Times New Roman"/>
        </w:rPr>
      </w:pPr>
      <w:r w:rsidRPr="002910CD">
        <w:rPr>
          <w:rFonts w:ascii="Times New Roman" w:hAnsi="Times New Roman" w:cs="Times New Roman"/>
        </w:rPr>
        <w:t xml:space="preserve">Korisnik je dužan u svim obavijestima prema krajnjim korisnicima programa i u svim kontaktima s medijima navesti da je program sufinanciran sredstvima </w:t>
      </w:r>
      <w:r w:rsidR="00925FBC">
        <w:rPr>
          <w:rFonts w:ascii="Times New Roman" w:hAnsi="Times New Roman" w:cs="Times New Roman"/>
        </w:rPr>
        <w:t>Općine Promina.</w:t>
      </w:r>
    </w:p>
    <w:p w:rsidR="00925FBC" w:rsidRDefault="00925FBC" w:rsidP="00925FBC">
      <w:pPr>
        <w:jc w:val="both"/>
        <w:rPr>
          <w:rFonts w:ascii="Times New Roman" w:hAnsi="Times New Roman" w:cs="Times New Roman"/>
        </w:rPr>
      </w:pPr>
    </w:p>
    <w:p w:rsidR="002910CD" w:rsidRPr="00D23A63" w:rsidRDefault="00925FBC" w:rsidP="00925FBC">
      <w:pPr>
        <w:jc w:val="both"/>
        <w:rPr>
          <w:rFonts w:ascii="Times New Roman" w:hAnsi="Times New Roman" w:cs="Times New Roman"/>
          <w:b/>
        </w:rPr>
      </w:pPr>
      <w:r w:rsidRPr="00D23A63">
        <w:rPr>
          <w:rFonts w:ascii="Times New Roman" w:hAnsi="Times New Roman" w:cs="Times New Roman"/>
          <w:b/>
        </w:rPr>
        <w:t>7.</w:t>
      </w:r>
      <w:r w:rsidR="002910CD" w:rsidRPr="00D23A63">
        <w:rPr>
          <w:rFonts w:ascii="Times New Roman" w:hAnsi="Times New Roman" w:cs="Times New Roman"/>
          <w:b/>
        </w:rPr>
        <w:t xml:space="preserve"> DOKUMENTACIJA, OBRASCI I PRILOZI </w:t>
      </w:r>
    </w:p>
    <w:p w:rsidR="002910CD" w:rsidRPr="002910CD" w:rsidRDefault="00925FBC" w:rsidP="00925FBC">
      <w:pPr>
        <w:jc w:val="both"/>
        <w:rPr>
          <w:rFonts w:ascii="Times New Roman" w:hAnsi="Times New Roman" w:cs="Times New Roman"/>
        </w:rPr>
      </w:pPr>
      <w:r>
        <w:rPr>
          <w:rFonts w:ascii="Times New Roman" w:hAnsi="Times New Roman" w:cs="Times New Roman"/>
        </w:rPr>
        <w:t xml:space="preserve">Dokumentacija i obrasci </w:t>
      </w:r>
      <w:r w:rsidR="002910CD" w:rsidRPr="002910CD">
        <w:rPr>
          <w:rFonts w:ascii="Times New Roman" w:hAnsi="Times New Roman" w:cs="Times New Roman"/>
        </w:rPr>
        <w:t xml:space="preserve">koji čine sastavni dio dokumentacije </w:t>
      </w:r>
      <w:r>
        <w:rPr>
          <w:rFonts w:ascii="Times New Roman" w:hAnsi="Times New Roman" w:cs="Times New Roman"/>
        </w:rPr>
        <w:t xml:space="preserve">Javnog poziva za sufinanciranje javnih potreba za 2017. god. dostupni su na web stranicama Općine </w:t>
      </w:r>
      <w:hyperlink r:id="rId7" w:history="1">
        <w:r w:rsidRPr="00B91615">
          <w:rPr>
            <w:rStyle w:val="Hyperlink"/>
            <w:rFonts w:ascii="Times New Roman" w:hAnsi="Times New Roman" w:cs="Times New Roman"/>
          </w:rPr>
          <w:t>www.promina.hr</w:t>
        </w:r>
      </w:hyperlink>
      <w:r>
        <w:rPr>
          <w:rFonts w:ascii="Times New Roman" w:hAnsi="Times New Roman" w:cs="Times New Roman"/>
        </w:rPr>
        <w:t xml:space="preserve">  i to:</w:t>
      </w:r>
      <w:r w:rsidR="002910CD" w:rsidRPr="002910CD">
        <w:rPr>
          <w:rFonts w:ascii="Times New Roman" w:hAnsi="Times New Roman" w:cs="Times New Roman"/>
        </w:rPr>
        <w:t xml:space="preserve"> </w:t>
      </w:r>
    </w:p>
    <w:p w:rsidR="002910CD" w:rsidRPr="00D23A63" w:rsidRDefault="002910CD" w:rsidP="00D23A63">
      <w:pPr>
        <w:pStyle w:val="NoSpacing"/>
        <w:rPr>
          <w:rFonts w:ascii="Times New Roman" w:hAnsi="Times New Roman" w:cs="Times New Roman"/>
        </w:rPr>
      </w:pPr>
      <w:r w:rsidRPr="00D23A63">
        <w:rPr>
          <w:rFonts w:ascii="Times New Roman" w:hAnsi="Times New Roman" w:cs="Times New Roman"/>
        </w:rPr>
        <w:t>1. Javni natječaj</w:t>
      </w:r>
    </w:p>
    <w:p w:rsidR="002910CD" w:rsidRPr="00D23A63" w:rsidRDefault="002910CD" w:rsidP="00D23A63">
      <w:pPr>
        <w:pStyle w:val="NoSpacing"/>
        <w:rPr>
          <w:rFonts w:ascii="Times New Roman" w:hAnsi="Times New Roman" w:cs="Times New Roman"/>
        </w:rPr>
      </w:pPr>
      <w:r w:rsidRPr="00D23A63">
        <w:rPr>
          <w:rFonts w:ascii="Times New Roman" w:hAnsi="Times New Roman" w:cs="Times New Roman"/>
        </w:rPr>
        <w:t>2. Upute za prijavitelje</w:t>
      </w:r>
    </w:p>
    <w:p w:rsidR="00925FBC" w:rsidRPr="00D23A63" w:rsidRDefault="00925FBC" w:rsidP="00D23A63">
      <w:pPr>
        <w:pStyle w:val="NoSpacing"/>
        <w:rPr>
          <w:rFonts w:ascii="Times New Roman" w:hAnsi="Times New Roman" w:cs="Times New Roman"/>
        </w:rPr>
      </w:pPr>
      <w:r w:rsidRPr="00D23A63">
        <w:rPr>
          <w:rFonts w:ascii="Times New Roman" w:hAnsi="Times New Roman" w:cs="Times New Roman"/>
        </w:rPr>
        <w:t>3. Obrazac prijavnice</w:t>
      </w:r>
    </w:p>
    <w:p w:rsidR="00925FBC" w:rsidRPr="00D23A63" w:rsidRDefault="00925FBC" w:rsidP="00D23A63">
      <w:pPr>
        <w:pStyle w:val="NoSpacing"/>
        <w:rPr>
          <w:rFonts w:ascii="Times New Roman" w:hAnsi="Times New Roman" w:cs="Times New Roman"/>
        </w:rPr>
      </w:pPr>
      <w:r w:rsidRPr="00D23A63">
        <w:rPr>
          <w:rFonts w:ascii="Times New Roman" w:hAnsi="Times New Roman" w:cs="Times New Roman"/>
        </w:rPr>
        <w:t xml:space="preserve">4. Obrazac opisa programa </w:t>
      </w:r>
    </w:p>
    <w:p w:rsidR="00925FBC" w:rsidRPr="00D23A63" w:rsidRDefault="00925FBC" w:rsidP="00D23A63">
      <w:pPr>
        <w:pStyle w:val="NoSpacing"/>
        <w:rPr>
          <w:rFonts w:ascii="Times New Roman" w:hAnsi="Times New Roman" w:cs="Times New Roman"/>
        </w:rPr>
      </w:pPr>
      <w:r w:rsidRPr="00D23A63">
        <w:rPr>
          <w:rFonts w:ascii="Times New Roman" w:hAnsi="Times New Roman" w:cs="Times New Roman"/>
        </w:rPr>
        <w:t xml:space="preserve">5. Obrazac </w:t>
      </w:r>
      <w:r w:rsidR="00EB6B00" w:rsidRPr="00D23A63">
        <w:rPr>
          <w:rFonts w:ascii="Times New Roman" w:hAnsi="Times New Roman" w:cs="Times New Roman"/>
        </w:rPr>
        <w:t>proračuna</w:t>
      </w:r>
      <w:r w:rsidRPr="00D23A63">
        <w:rPr>
          <w:rFonts w:ascii="Times New Roman" w:hAnsi="Times New Roman" w:cs="Times New Roman"/>
        </w:rPr>
        <w:t xml:space="preserve"> programa </w:t>
      </w:r>
    </w:p>
    <w:p w:rsidR="002910CD" w:rsidRPr="00D23A63" w:rsidRDefault="00925FBC" w:rsidP="00D23A63">
      <w:pPr>
        <w:pStyle w:val="NoSpacing"/>
        <w:rPr>
          <w:rFonts w:ascii="Times New Roman" w:hAnsi="Times New Roman" w:cs="Times New Roman"/>
        </w:rPr>
      </w:pPr>
      <w:r w:rsidRPr="00D23A63">
        <w:rPr>
          <w:rFonts w:ascii="Times New Roman" w:hAnsi="Times New Roman" w:cs="Times New Roman"/>
        </w:rPr>
        <w:t>6. Obrazac izjave o nekažnjavanju</w:t>
      </w:r>
    </w:p>
    <w:p w:rsidR="002910CD" w:rsidRPr="00D23A63" w:rsidRDefault="00925FBC" w:rsidP="00D23A63">
      <w:pPr>
        <w:pStyle w:val="NoSpacing"/>
        <w:rPr>
          <w:rFonts w:ascii="Times New Roman" w:hAnsi="Times New Roman" w:cs="Times New Roman"/>
        </w:rPr>
      </w:pPr>
      <w:r w:rsidRPr="00D23A63">
        <w:rPr>
          <w:rFonts w:ascii="Times New Roman" w:hAnsi="Times New Roman" w:cs="Times New Roman"/>
        </w:rPr>
        <w:t>7. Obrazac izjave o nepostojanju dvostrukog financiranja</w:t>
      </w:r>
    </w:p>
    <w:p w:rsidR="002910CD" w:rsidRPr="00D23A63" w:rsidRDefault="00925FBC" w:rsidP="00D23A63">
      <w:pPr>
        <w:pStyle w:val="NoSpacing"/>
        <w:rPr>
          <w:rFonts w:ascii="Times New Roman" w:hAnsi="Times New Roman" w:cs="Times New Roman"/>
        </w:rPr>
      </w:pPr>
      <w:r w:rsidRPr="00D23A63">
        <w:rPr>
          <w:rFonts w:ascii="Times New Roman" w:hAnsi="Times New Roman" w:cs="Times New Roman"/>
        </w:rPr>
        <w:t>8.</w:t>
      </w:r>
      <w:r w:rsidR="002910CD" w:rsidRPr="00D23A63">
        <w:rPr>
          <w:rFonts w:ascii="Times New Roman" w:hAnsi="Times New Roman" w:cs="Times New Roman"/>
        </w:rPr>
        <w:t xml:space="preserve"> Obrazac za procjenu kvalitete/vrednovanje programa</w:t>
      </w:r>
    </w:p>
    <w:p w:rsidR="002910CD" w:rsidRPr="00D23A63" w:rsidRDefault="00925FBC" w:rsidP="00D23A63">
      <w:pPr>
        <w:pStyle w:val="NoSpacing"/>
        <w:rPr>
          <w:rFonts w:ascii="Times New Roman" w:hAnsi="Times New Roman" w:cs="Times New Roman"/>
        </w:rPr>
      </w:pPr>
      <w:r w:rsidRPr="00D23A63">
        <w:rPr>
          <w:rFonts w:ascii="Times New Roman" w:hAnsi="Times New Roman" w:cs="Times New Roman"/>
        </w:rPr>
        <w:t>9</w:t>
      </w:r>
      <w:r w:rsidR="002910CD" w:rsidRPr="00D23A63">
        <w:rPr>
          <w:rFonts w:ascii="Times New Roman" w:hAnsi="Times New Roman" w:cs="Times New Roman"/>
        </w:rPr>
        <w:t xml:space="preserve">. Prijedlog Ugovora o sufinanciranju </w:t>
      </w:r>
    </w:p>
    <w:p w:rsidR="002910CD" w:rsidRPr="00D23A63" w:rsidRDefault="002910CD" w:rsidP="00D23A63">
      <w:pPr>
        <w:pStyle w:val="NoSpacing"/>
        <w:rPr>
          <w:rFonts w:ascii="Times New Roman" w:hAnsi="Times New Roman" w:cs="Times New Roman"/>
        </w:rPr>
      </w:pPr>
      <w:r w:rsidRPr="00D23A63">
        <w:rPr>
          <w:rFonts w:ascii="Times New Roman" w:hAnsi="Times New Roman" w:cs="Times New Roman"/>
        </w:rPr>
        <w:t>1</w:t>
      </w:r>
      <w:r w:rsidR="00925FBC" w:rsidRPr="00D23A63">
        <w:rPr>
          <w:rFonts w:ascii="Times New Roman" w:hAnsi="Times New Roman" w:cs="Times New Roman"/>
        </w:rPr>
        <w:t>0.</w:t>
      </w:r>
      <w:r w:rsidRPr="00D23A63">
        <w:rPr>
          <w:rFonts w:ascii="Times New Roman" w:hAnsi="Times New Roman" w:cs="Times New Roman"/>
        </w:rPr>
        <w:t xml:space="preserve"> Opći uvjeti koji se primjenjuju na ugovore</w:t>
      </w:r>
      <w:r w:rsidR="00EB6B00" w:rsidRPr="00D23A63">
        <w:rPr>
          <w:rFonts w:ascii="Times New Roman" w:hAnsi="Times New Roman" w:cs="Times New Roman"/>
        </w:rPr>
        <w:t xml:space="preserve"> o sufinanciranju </w:t>
      </w:r>
    </w:p>
    <w:p w:rsidR="00EB6B00" w:rsidRPr="00D23A63" w:rsidRDefault="00925FBC" w:rsidP="00D23A63">
      <w:pPr>
        <w:pStyle w:val="NoSpacing"/>
        <w:rPr>
          <w:rFonts w:ascii="Times New Roman" w:hAnsi="Times New Roman" w:cs="Times New Roman"/>
        </w:rPr>
      </w:pPr>
      <w:r w:rsidRPr="00D23A63">
        <w:rPr>
          <w:rFonts w:ascii="Times New Roman" w:hAnsi="Times New Roman" w:cs="Times New Roman"/>
        </w:rPr>
        <w:t>11. Zahtjev za isplatu sredstava</w:t>
      </w:r>
    </w:p>
    <w:p w:rsidR="00D23A63" w:rsidRPr="00D23A63" w:rsidRDefault="00D23A63" w:rsidP="00D23A63">
      <w:pPr>
        <w:pStyle w:val="NoSpacing"/>
        <w:rPr>
          <w:rFonts w:ascii="Times New Roman" w:hAnsi="Times New Roman" w:cs="Times New Roman"/>
        </w:rPr>
      </w:pPr>
      <w:r w:rsidRPr="00D23A63">
        <w:rPr>
          <w:rFonts w:ascii="Times New Roman" w:hAnsi="Times New Roman" w:cs="Times New Roman"/>
        </w:rPr>
        <w:t>12. Pravilnik o financiranju javnih potreba</w:t>
      </w:r>
    </w:p>
    <w:p w:rsidR="00EB6B00" w:rsidRDefault="00EB6B00" w:rsidP="00EB6B00">
      <w:pPr>
        <w:jc w:val="both"/>
        <w:rPr>
          <w:rFonts w:ascii="Times New Roman" w:hAnsi="Times New Roman" w:cs="Times New Roman"/>
        </w:rPr>
      </w:pPr>
    </w:p>
    <w:p w:rsidR="00D23A63" w:rsidRPr="00D23A63" w:rsidRDefault="00EB6B00" w:rsidP="00EB6B00">
      <w:pPr>
        <w:pStyle w:val="ListParagraph"/>
        <w:numPr>
          <w:ilvl w:val="0"/>
          <w:numId w:val="5"/>
        </w:numPr>
        <w:ind w:left="426"/>
        <w:jc w:val="both"/>
        <w:rPr>
          <w:rFonts w:ascii="Times New Roman" w:hAnsi="Times New Roman" w:cs="Times New Roman"/>
          <w:b/>
          <w:noProof/>
          <w:lang w:eastAsia="en-GB"/>
        </w:rPr>
      </w:pPr>
      <w:r w:rsidRPr="00D23A63">
        <w:rPr>
          <w:rFonts w:ascii="Times New Roman" w:hAnsi="Times New Roman" w:cs="Times New Roman"/>
          <w:b/>
        </w:rPr>
        <w:t>INFORMACIJE</w:t>
      </w:r>
      <w:r w:rsidR="00D23A63" w:rsidRPr="00D23A63">
        <w:rPr>
          <w:rFonts w:ascii="Times New Roman" w:hAnsi="Times New Roman" w:cs="Times New Roman"/>
          <w:b/>
        </w:rPr>
        <w:t xml:space="preserve"> I PITANJA</w:t>
      </w:r>
    </w:p>
    <w:p w:rsidR="00EB6B00" w:rsidRPr="00D23A63" w:rsidRDefault="00EB6B00" w:rsidP="00D23A63">
      <w:pPr>
        <w:ind w:left="66"/>
        <w:jc w:val="both"/>
        <w:rPr>
          <w:rFonts w:ascii="Times New Roman" w:hAnsi="Times New Roman" w:cs="Times New Roman"/>
          <w:noProof/>
          <w:lang w:eastAsia="en-GB"/>
        </w:rPr>
      </w:pPr>
      <w:r w:rsidRPr="00D23A63">
        <w:rPr>
          <w:rFonts w:ascii="Times New Roman" w:hAnsi="Times New Roman" w:cs="Times New Roman"/>
          <w:noProof/>
          <w:lang w:eastAsia="en-GB"/>
        </w:rPr>
        <w:t xml:space="preserve">Sva pitanja vezana uz javni poziv mogu se postaviti isključivo elektroničkim putem, slanjem upita na sljedeću adresu: </w:t>
      </w:r>
      <w:hyperlink r:id="rId8" w:history="1">
        <w:r w:rsidRPr="00D23A63">
          <w:rPr>
            <w:rStyle w:val="Hyperlink"/>
            <w:rFonts w:ascii="Times New Roman" w:hAnsi="Times New Roman" w:cs="Times New Roman"/>
            <w:noProof/>
            <w:lang w:eastAsia="en-GB"/>
          </w:rPr>
          <w:t>pravna.sluzba@promina.hr</w:t>
        </w:r>
      </w:hyperlink>
      <w:r w:rsidRPr="00D23A63">
        <w:rPr>
          <w:rFonts w:ascii="Times New Roman" w:hAnsi="Times New Roman" w:cs="Times New Roman"/>
          <w:noProof/>
          <w:lang w:eastAsia="en-GB"/>
        </w:rPr>
        <w:t xml:space="preserve"> najkasnije 15 dana prije isteka roka za dostavu poziva</w:t>
      </w:r>
      <w:r w:rsidR="00D23A63">
        <w:rPr>
          <w:rFonts w:ascii="Times New Roman" w:hAnsi="Times New Roman" w:cs="Times New Roman"/>
          <w:noProof/>
          <w:lang w:eastAsia="en-GB"/>
        </w:rPr>
        <w:t>.</w:t>
      </w:r>
    </w:p>
    <w:p w:rsidR="00D23A63" w:rsidRDefault="00EB6B00" w:rsidP="00D23A63">
      <w:pPr>
        <w:jc w:val="both"/>
        <w:rPr>
          <w:rFonts w:ascii="Times New Roman" w:hAnsi="Times New Roman" w:cs="Times New Roman"/>
          <w:noProof/>
          <w:lang w:eastAsia="en-GB"/>
        </w:rPr>
      </w:pPr>
      <w:r w:rsidRPr="00D23A63">
        <w:rPr>
          <w:rFonts w:ascii="Times New Roman" w:hAnsi="Times New Roman" w:cs="Times New Roman"/>
          <w:noProof/>
          <w:lang w:eastAsia="en-GB"/>
        </w:rPr>
        <w:t>Odgovori na p</w:t>
      </w:r>
      <w:r w:rsidR="00D23A63">
        <w:rPr>
          <w:rFonts w:ascii="Times New Roman" w:hAnsi="Times New Roman" w:cs="Times New Roman"/>
          <w:noProof/>
          <w:lang w:eastAsia="en-GB"/>
        </w:rPr>
        <w:t>rimljene</w:t>
      </w:r>
      <w:r w:rsidRPr="00D23A63">
        <w:rPr>
          <w:rFonts w:ascii="Times New Roman" w:hAnsi="Times New Roman" w:cs="Times New Roman"/>
          <w:noProof/>
          <w:lang w:eastAsia="en-GB"/>
        </w:rPr>
        <w:t xml:space="preserve"> upite u najkraćem mogućem roku poslat će se izravno na adrese s kojih su poslani</w:t>
      </w:r>
      <w:r w:rsidR="00D23A63">
        <w:rPr>
          <w:rFonts w:ascii="Times New Roman" w:hAnsi="Times New Roman" w:cs="Times New Roman"/>
          <w:noProof/>
          <w:lang w:eastAsia="en-GB"/>
        </w:rPr>
        <w:t>.</w:t>
      </w:r>
    </w:p>
    <w:p w:rsidR="00EB6B00" w:rsidRPr="00D23A63" w:rsidRDefault="00EB6B00" w:rsidP="00D23A63">
      <w:pPr>
        <w:jc w:val="both"/>
        <w:rPr>
          <w:rFonts w:ascii="Times New Roman" w:hAnsi="Times New Roman" w:cs="Times New Roman"/>
          <w:noProof/>
          <w:lang w:eastAsia="en-GB"/>
        </w:rPr>
      </w:pPr>
      <w:r w:rsidRPr="00D23A63">
        <w:rPr>
          <w:rFonts w:ascii="Times New Roman" w:hAnsi="Times New Roman" w:cs="Times New Roman"/>
          <w:noProof/>
          <w:lang w:eastAsia="en-GB"/>
        </w:rPr>
        <w:t>U svrhu osiguranja ravnopravnosti svih potencijalnih prijavitelja, davatelj sredstava ne može davati prethodna mišljenja o prihvatljivosti prijavitelja, aktivnosti ili troškova navedenih u prijavi.</w:t>
      </w:r>
    </w:p>
    <w:p w:rsidR="00EB6B00" w:rsidRPr="00EB6B00" w:rsidRDefault="00EB6B00" w:rsidP="00D23A63">
      <w:pPr>
        <w:pStyle w:val="ListParagraph"/>
        <w:jc w:val="both"/>
        <w:rPr>
          <w:rFonts w:ascii="Times New Roman" w:hAnsi="Times New Roman" w:cs="Times New Roman"/>
        </w:rPr>
      </w:pPr>
    </w:p>
    <w:sectPr w:rsidR="00EB6B00" w:rsidRPr="00EB6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34917"/>
    <w:multiLevelType w:val="hybridMultilevel"/>
    <w:tmpl w:val="A52C14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0D61"/>
    <w:multiLevelType w:val="hybridMultilevel"/>
    <w:tmpl w:val="DEA4FAAA"/>
    <w:lvl w:ilvl="0" w:tplc="00000001">
      <w:numFmt w:val="bullet"/>
      <w:lvlText w:val="-"/>
      <w:lvlJc w:val="left"/>
      <w:pPr>
        <w:ind w:left="720" w:hanging="360"/>
      </w:pPr>
      <w:rPr>
        <w:rFonts w:ascii="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45F16B8"/>
    <w:multiLevelType w:val="hybridMultilevel"/>
    <w:tmpl w:val="E604E9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C41EED"/>
    <w:multiLevelType w:val="hybridMultilevel"/>
    <w:tmpl w:val="3DCE6D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1AE22E8"/>
    <w:multiLevelType w:val="hybridMultilevel"/>
    <w:tmpl w:val="96B66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A81318"/>
    <w:multiLevelType w:val="hybridMultilevel"/>
    <w:tmpl w:val="61D6CF6E"/>
    <w:lvl w:ilvl="0" w:tplc="00000001">
      <w:numFmt w:val="bullet"/>
      <w:lvlText w:val="-"/>
      <w:lvlJc w:val="left"/>
      <w:pPr>
        <w:ind w:left="720" w:hanging="360"/>
      </w:pPr>
      <w:rPr>
        <w:rFonts w:ascii="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A4A55FD"/>
    <w:multiLevelType w:val="hybridMultilevel"/>
    <w:tmpl w:val="E54C2A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AC9619F"/>
    <w:multiLevelType w:val="hybridMultilevel"/>
    <w:tmpl w:val="9AC05630"/>
    <w:lvl w:ilvl="0" w:tplc="041A0001">
      <w:start w:val="1"/>
      <w:numFmt w:val="bullet"/>
      <w:lvlText w:val=""/>
      <w:lvlJc w:val="left"/>
      <w:pPr>
        <w:ind w:left="1069" w:hanging="360"/>
      </w:pPr>
      <w:rPr>
        <w:rFonts w:ascii="Symbol" w:hAnsi="Symbol" w:hint="default"/>
      </w:rPr>
    </w:lvl>
    <w:lvl w:ilvl="1" w:tplc="041A0003" w:tentative="1">
      <w:start w:val="1"/>
      <w:numFmt w:val="bullet"/>
      <w:lvlText w:val="o"/>
      <w:lvlJc w:val="left"/>
      <w:pPr>
        <w:ind w:left="2006" w:hanging="360"/>
      </w:pPr>
      <w:rPr>
        <w:rFonts w:ascii="Courier New" w:hAnsi="Courier New" w:cs="Courier New" w:hint="default"/>
      </w:rPr>
    </w:lvl>
    <w:lvl w:ilvl="2" w:tplc="041A0005" w:tentative="1">
      <w:start w:val="1"/>
      <w:numFmt w:val="bullet"/>
      <w:lvlText w:val=""/>
      <w:lvlJc w:val="left"/>
      <w:pPr>
        <w:ind w:left="2726" w:hanging="360"/>
      </w:pPr>
      <w:rPr>
        <w:rFonts w:ascii="Wingdings" w:hAnsi="Wingdings" w:hint="default"/>
      </w:rPr>
    </w:lvl>
    <w:lvl w:ilvl="3" w:tplc="041A0001" w:tentative="1">
      <w:start w:val="1"/>
      <w:numFmt w:val="bullet"/>
      <w:lvlText w:val=""/>
      <w:lvlJc w:val="left"/>
      <w:pPr>
        <w:ind w:left="3446" w:hanging="360"/>
      </w:pPr>
      <w:rPr>
        <w:rFonts w:ascii="Symbol" w:hAnsi="Symbol" w:hint="default"/>
      </w:rPr>
    </w:lvl>
    <w:lvl w:ilvl="4" w:tplc="041A0003" w:tentative="1">
      <w:start w:val="1"/>
      <w:numFmt w:val="bullet"/>
      <w:lvlText w:val="o"/>
      <w:lvlJc w:val="left"/>
      <w:pPr>
        <w:ind w:left="4166" w:hanging="360"/>
      </w:pPr>
      <w:rPr>
        <w:rFonts w:ascii="Courier New" w:hAnsi="Courier New" w:cs="Courier New" w:hint="default"/>
      </w:rPr>
    </w:lvl>
    <w:lvl w:ilvl="5" w:tplc="041A0005" w:tentative="1">
      <w:start w:val="1"/>
      <w:numFmt w:val="bullet"/>
      <w:lvlText w:val=""/>
      <w:lvlJc w:val="left"/>
      <w:pPr>
        <w:ind w:left="4886" w:hanging="360"/>
      </w:pPr>
      <w:rPr>
        <w:rFonts w:ascii="Wingdings" w:hAnsi="Wingdings" w:hint="default"/>
      </w:rPr>
    </w:lvl>
    <w:lvl w:ilvl="6" w:tplc="041A0001" w:tentative="1">
      <w:start w:val="1"/>
      <w:numFmt w:val="bullet"/>
      <w:lvlText w:val=""/>
      <w:lvlJc w:val="left"/>
      <w:pPr>
        <w:ind w:left="5606" w:hanging="360"/>
      </w:pPr>
      <w:rPr>
        <w:rFonts w:ascii="Symbol" w:hAnsi="Symbol" w:hint="default"/>
      </w:rPr>
    </w:lvl>
    <w:lvl w:ilvl="7" w:tplc="041A0003" w:tentative="1">
      <w:start w:val="1"/>
      <w:numFmt w:val="bullet"/>
      <w:lvlText w:val="o"/>
      <w:lvlJc w:val="left"/>
      <w:pPr>
        <w:ind w:left="6326" w:hanging="360"/>
      </w:pPr>
      <w:rPr>
        <w:rFonts w:ascii="Courier New" w:hAnsi="Courier New" w:cs="Courier New" w:hint="default"/>
      </w:rPr>
    </w:lvl>
    <w:lvl w:ilvl="8" w:tplc="041A0005" w:tentative="1">
      <w:start w:val="1"/>
      <w:numFmt w:val="bullet"/>
      <w:lvlText w:val=""/>
      <w:lvlJc w:val="left"/>
      <w:pPr>
        <w:ind w:left="7046" w:hanging="360"/>
      </w:pPr>
      <w:rPr>
        <w:rFonts w:ascii="Wingdings" w:hAnsi="Wingdings" w:hint="default"/>
      </w:rPr>
    </w:lvl>
  </w:abstractNum>
  <w:abstractNum w:abstractNumId="8" w15:restartNumberingAfterBreak="0">
    <w:nsid w:val="700E0A3F"/>
    <w:multiLevelType w:val="hybridMultilevel"/>
    <w:tmpl w:val="F6C6D5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BC3A79"/>
    <w:multiLevelType w:val="hybridMultilevel"/>
    <w:tmpl w:val="DBB4129E"/>
    <w:lvl w:ilvl="0" w:tplc="00000001">
      <w:numFmt w:val="bullet"/>
      <w:lvlText w:val="-"/>
      <w:lvlJc w:val="left"/>
      <w:pPr>
        <w:ind w:left="720" w:hanging="360"/>
      </w:pPr>
      <w:rPr>
        <w:rFonts w:ascii="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C7745C3"/>
    <w:multiLevelType w:val="hybridMultilevel"/>
    <w:tmpl w:val="5822748E"/>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D1C64F9"/>
    <w:multiLevelType w:val="hybridMultilevel"/>
    <w:tmpl w:val="D9BA3FDE"/>
    <w:lvl w:ilvl="0" w:tplc="00000001">
      <w:numFmt w:val="bullet"/>
      <w:lvlText w:val="-"/>
      <w:lvlJc w:val="left"/>
      <w:pPr>
        <w:ind w:left="720" w:hanging="360"/>
      </w:pPr>
      <w:rPr>
        <w:rFonts w:ascii="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11"/>
  </w:num>
  <w:num w:numId="5">
    <w:abstractNumId w:val="2"/>
  </w:num>
  <w:num w:numId="6">
    <w:abstractNumId w:val="4"/>
  </w:num>
  <w:num w:numId="7">
    <w:abstractNumId w:val="8"/>
  </w:num>
  <w:num w:numId="8">
    <w:abstractNumId w:val="3"/>
  </w:num>
  <w:num w:numId="9">
    <w:abstractNumId w:val="7"/>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86"/>
    <w:rsid w:val="0008141F"/>
    <w:rsid w:val="00092019"/>
    <w:rsid w:val="000B5126"/>
    <w:rsid w:val="00140AD7"/>
    <w:rsid w:val="00170CB4"/>
    <w:rsid w:val="001862E6"/>
    <w:rsid w:val="00205AB3"/>
    <w:rsid w:val="00275B28"/>
    <w:rsid w:val="00284162"/>
    <w:rsid w:val="002910CD"/>
    <w:rsid w:val="002B521F"/>
    <w:rsid w:val="002D376C"/>
    <w:rsid w:val="002E5826"/>
    <w:rsid w:val="00304A02"/>
    <w:rsid w:val="00393A73"/>
    <w:rsid w:val="00394F62"/>
    <w:rsid w:val="003E74C3"/>
    <w:rsid w:val="00403266"/>
    <w:rsid w:val="00413622"/>
    <w:rsid w:val="00426DED"/>
    <w:rsid w:val="0047499F"/>
    <w:rsid w:val="004C563A"/>
    <w:rsid w:val="00547FA5"/>
    <w:rsid w:val="00552B6B"/>
    <w:rsid w:val="006118AD"/>
    <w:rsid w:val="00683DE0"/>
    <w:rsid w:val="0069202E"/>
    <w:rsid w:val="007114E1"/>
    <w:rsid w:val="00770AEF"/>
    <w:rsid w:val="007A4729"/>
    <w:rsid w:val="007A66E7"/>
    <w:rsid w:val="00824134"/>
    <w:rsid w:val="00865DBD"/>
    <w:rsid w:val="008823F1"/>
    <w:rsid w:val="009153C3"/>
    <w:rsid w:val="00925FBC"/>
    <w:rsid w:val="00972E6D"/>
    <w:rsid w:val="009E352D"/>
    <w:rsid w:val="009E5FC7"/>
    <w:rsid w:val="00AF0C53"/>
    <w:rsid w:val="00B13986"/>
    <w:rsid w:val="00B36652"/>
    <w:rsid w:val="00BC764E"/>
    <w:rsid w:val="00C12364"/>
    <w:rsid w:val="00C81D0C"/>
    <w:rsid w:val="00CD210D"/>
    <w:rsid w:val="00D23A63"/>
    <w:rsid w:val="00E02852"/>
    <w:rsid w:val="00E26C0B"/>
    <w:rsid w:val="00E5233D"/>
    <w:rsid w:val="00EB6B00"/>
    <w:rsid w:val="00F07B52"/>
    <w:rsid w:val="00FA3F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A8821-AB2F-4736-9066-10EC5190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134"/>
    <w:pPr>
      <w:ind w:left="720"/>
      <w:contextualSpacing/>
    </w:pPr>
  </w:style>
  <w:style w:type="paragraph" w:styleId="NoSpacing">
    <w:name w:val="No Spacing"/>
    <w:uiPriority w:val="1"/>
    <w:qFormat/>
    <w:rsid w:val="0069202E"/>
    <w:pPr>
      <w:spacing w:after="0" w:line="240" w:lineRule="auto"/>
    </w:pPr>
  </w:style>
  <w:style w:type="character" w:styleId="Hyperlink">
    <w:name w:val="Hyperlink"/>
    <w:basedOn w:val="DefaultParagraphFont"/>
    <w:uiPriority w:val="99"/>
    <w:unhideWhenUsed/>
    <w:rsid w:val="007114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na.sluzba@promina.hr" TargetMode="External"/><Relationship Id="rId3" Type="http://schemas.openxmlformats.org/officeDocument/2006/relationships/settings" Target="settings.xml"/><Relationship Id="rId7" Type="http://schemas.openxmlformats.org/officeDocument/2006/relationships/hyperlink" Target="http://www.promin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na.hr" TargetMode="External"/><Relationship Id="rId5" Type="http://schemas.openxmlformats.org/officeDocument/2006/relationships/hyperlink" Target="http://www.promina.h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1889</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Senka</dc:creator>
  <cp:keywords/>
  <dc:description/>
  <cp:lastModifiedBy>Senka</cp:lastModifiedBy>
  <cp:revision>2</cp:revision>
  <dcterms:created xsi:type="dcterms:W3CDTF">2017-09-26T10:53:00Z</dcterms:created>
  <dcterms:modified xsi:type="dcterms:W3CDTF">2017-09-26T10:53:00Z</dcterms:modified>
</cp:coreProperties>
</file>